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0BC" w:rsidRDefault="006946DF" w:rsidP="006946DF">
      <w:r>
        <w:rPr>
          <w:b/>
        </w:rPr>
        <w:br w:type="page"/>
      </w:r>
      <w:r>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39.75pt">
            <v:imagedata r:id="rId7" o:title="ЗАЯВА 2012"/>
          </v:shape>
        </w:pict>
      </w:r>
      <w:r>
        <w:t xml:space="preserve"> </w:t>
      </w: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182695"/>
    <w:p w:rsidR="006946DF" w:rsidRDefault="006946DF" w:rsidP="00182695">
      <w:pPr>
        <w:rPr>
          <w:b/>
          <w:lang w:val="ru-RU"/>
        </w:rPr>
      </w:pPr>
    </w:p>
    <w:p w:rsidR="00A150BC" w:rsidRPr="00C860D8" w:rsidRDefault="00A150BC" w:rsidP="00182695">
      <w:pPr>
        <w:rPr>
          <w:b/>
        </w:rPr>
      </w:pPr>
      <w:r>
        <w:rPr>
          <w:b/>
        </w:rPr>
        <w:t>ПАТ «Одесбуд</w:t>
      </w:r>
      <w:r w:rsidRPr="00C860D8">
        <w:rPr>
          <w:b/>
        </w:rPr>
        <w:t>матеріали»</w:t>
      </w:r>
    </w:p>
    <w:p w:rsidR="00A150BC" w:rsidRPr="00C860D8" w:rsidRDefault="00A150BC" w:rsidP="00182695">
      <w:pPr>
        <w:rPr>
          <w:b/>
          <w:lang w:val="ru-RU"/>
        </w:rPr>
      </w:pPr>
      <w:r w:rsidRPr="00C860D8">
        <w:rPr>
          <w:b/>
        </w:rPr>
        <w:t>Примітки до фінансової звітності</w:t>
      </w:r>
      <w:r w:rsidRPr="00C860D8">
        <w:rPr>
          <w:b/>
          <w:lang w:val="ru-RU"/>
        </w:rPr>
        <w:t xml:space="preserve"> </w:t>
      </w:r>
    </w:p>
    <w:p w:rsidR="00A150BC" w:rsidRPr="00C860D8" w:rsidRDefault="00A150BC" w:rsidP="00182695">
      <w:pPr>
        <w:rPr>
          <w:b/>
          <w:lang w:val="ru-RU"/>
        </w:rPr>
      </w:pPr>
      <w:r>
        <w:rPr>
          <w:b/>
        </w:rPr>
        <w:t>з</w:t>
      </w:r>
      <w:r w:rsidRPr="00C860D8">
        <w:rPr>
          <w:b/>
        </w:rPr>
        <w:t>а рік</w:t>
      </w:r>
      <w:r>
        <w:rPr>
          <w:b/>
        </w:rPr>
        <w:t>,що</w:t>
      </w:r>
      <w:r w:rsidRPr="00C860D8">
        <w:rPr>
          <w:b/>
        </w:rPr>
        <w:t xml:space="preserve"> закінчився 31 грудня 2012р.</w:t>
      </w:r>
    </w:p>
    <w:p w:rsidR="00A150BC" w:rsidRPr="00B82A2C" w:rsidRDefault="00A150BC" w:rsidP="008911D1">
      <w:pPr>
        <w:rPr>
          <w:u w:val="single"/>
        </w:rPr>
      </w:pPr>
      <w:r w:rsidRPr="00B82A2C">
        <w:rPr>
          <w:b/>
          <w:u w:val="single"/>
        </w:rPr>
        <w:t>(</w:t>
      </w:r>
      <w:r w:rsidRPr="00B82A2C">
        <w:rPr>
          <w:b/>
          <w:u w:val="single"/>
          <w:lang w:val="ru-RU"/>
        </w:rPr>
        <w:t>у тисячах українських гривнях)</w:t>
      </w:r>
      <w:r>
        <w:rPr>
          <w:b/>
          <w:u w:val="single"/>
          <w:lang w:val="ru-RU"/>
        </w:rPr>
        <w:t>_____________________________________________</w:t>
      </w:r>
      <w:r w:rsidRPr="00B82A2C">
        <w:rPr>
          <w:u w:val="single"/>
          <w:lang w:val="ru-RU"/>
        </w:rPr>
        <w:t xml:space="preserve"> </w:t>
      </w:r>
    </w:p>
    <w:p w:rsidR="00A150BC" w:rsidRDefault="00A150BC" w:rsidP="008911D1"/>
    <w:p w:rsidR="00A150BC" w:rsidRPr="00C860D8" w:rsidRDefault="00A150BC" w:rsidP="008911D1">
      <w:pPr>
        <w:rPr>
          <w:b/>
        </w:rPr>
      </w:pPr>
      <w:r>
        <w:rPr>
          <w:b/>
        </w:rPr>
        <w:t>1.</w:t>
      </w:r>
      <w:r w:rsidRPr="00C860D8">
        <w:rPr>
          <w:b/>
        </w:rPr>
        <w:t>ЗАГАЛЬНА ІНФОРМАЦІЯ ПРО ПІДПРИЄМСТВО</w:t>
      </w:r>
    </w:p>
    <w:p w:rsidR="00A150BC" w:rsidRDefault="00A150BC" w:rsidP="008911D1"/>
    <w:p w:rsidR="00A150BC" w:rsidRDefault="00A150BC" w:rsidP="008911D1">
      <w:pPr>
        <w:jc w:val="both"/>
      </w:pPr>
      <w:r w:rsidRPr="002B0604">
        <w:t>Відкрите акц</w:t>
      </w:r>
      <w:r>
        <w:t>іонерне товариство «Одесбудматеріали»</w:t>
      </w:r>
      <w:r w:rsidRPr="002B0604">
        <w:t>» створено регіональним відділенням фонду держмайна України по Одеській області 28декабря 1995г.пріказ № 2534, шляхом перетворення державного підприємства</w:t>
      </w:r>
      <w:r>
        <w:t xml:space="preserve"> Головного підприємства «Одесбуд</w:t>
      </w:r>
      <w:r w:rsidRPr="002B0604">
        <w:t>матеріали» у Відкрите акці</w:t>
      </w:r>
      <w:r>
        <w:t>онерне товариство.</w:t>
      </w:r>
    </w:p>
    <w:p w:rsidR="00A150BC" w:rsidRDefault="00A150BC" w:rsidP="008911D1">
      <w:pPr>
        <w:jc w:val="both"/>
      </w:pPr>
      <w:r>
        <w:t>ПАТ «Одесбуд</w:t>
      </w:r>
      <w:r w:rsidRPr="002B0604">
        <w:t>матеріали» (далі-Підприємство) зареєстровано в Україні згідно законодавства України, як Публічне товариство юридич</w:t>
      </w:r>
      <w:r>
        <w:t>ної особи Серія ААБ № 054290 від</w:t>
      </w:r>
      <w:r w:rsidRPr="002B0604">
        <w:t xml:space="preserve"> 25.05.2011.Дата та номер запису в Єдиному реєстрі № 1556120 0000 006843 від 28.10.1996г.</w:t>
      </w:r>
    </w:p>
    <w:p w:rsidR="00A150BC" w:rsidRDefault="00A150BC" w:rsidP="008911D1">
      <w:pPr>
        <w:jc w:val="both"/>
      </w:pPr>
      <w:r w:rsidRPr="002B0604">
        <w:t>Підприємство розташоване за адресою: 65041, м.Одеса, ул.Шкодова гора, 3</w:t>
      </w:r>
    </w:p>
    <w:p w:rsidR="00A150BC" w:rsidRDefault="00A150BC" w:rsidP="008911D1">
      <w:pPr>
        <w:jc w:val="both"/>
      </w:pPr>
      <w:r w:rsidRPr="002B0604">
        <w:t>Публічне акціонерне товариство має Виробничи</w:t>
      </w:r>
      <w:r>
        <w:t>й підрозділ «ОЕП» ПАТ «Одесбуд</w:t>
      </w:r>
      <w:r w:rsidRPr="002B0604">
        <w:t>матеріали» і знаходитися за адресою: 65041 м.Одеса, ул.Шкодова гора, 3.</w:t>
      </w:r>
    </w:p>
    <w:p w:rsidR="00A150BC" w:rsidRDefault="00A150BC" w:rsidP="008911D1">
      <w:pPr>
        <w:jc w:val="both"/>
      </w:pPr>
      <w:r w:rsidRPr="002B0604">
        <w:t>Основними видами діяльності, якими займається підприємство: Це здача в оперативну оренду складських, виробничих приміщень, виготовлення каменерізних машин КМАЗ У для видобутку каменю в кар'єрах, а також виробництвом запасних частин до цієї машини, таких як (ланцюги, гайки, бари, шестірні й ін .)</w:t>
      </w:r>
    </w:p>
    <w:p w:rsidR="00A150BC" w:rsidRDefault="00A150BC" w:rsidP="008911D1">
      <w:pPr>
        <w:jc w:val="both"/>
      </w:pPr>
      <w:r w:rsidRPr="002B0604">
        <w:t>Підприємство розташоване в промисловому р</w:t>
      </w:r>
      <w:r>
        <w:t xml:space="preserve">-ні на одному з виробничих ділянок </w:t>
      </w:r>
      <w:r w:rsidRPr="002B0604">
        <w:t>м.Одеси.</w:t>
      </w:r>
    </w:p>
    <w:p w:rsidR="00A150BC" w:rsidRDefault="00A150BC" w:rsidP="008911D1">
      <w:pPr>
        <w:jc w:val="both"/>
      </w:pPr>
      <w:r w:rsidRPr="002B0604">
        <w:t>Продукція підприємства реалізується зі складу підприємства.     </w:t>
      </w:r>
    </w:p>
    <w:p w:rsidR="00A150BC" w:rsidRDefault="00A150BC" w:rsidP="008911D1">
      <w:pPr>
        <w:jc w:val="both"/>
      </w:pPr>
      <w:r w:rsidRPr="002B0604">
        <w:t> Нашими клієнтами є кілька підприємств: СВКП «Піщанс</w:t>
      </w:r>
      <w:r>
        <w:t>ки</w:t>
      </w:r>
      <w:r w:rsidRPr="002B0604">
        <w:t>й» Вінницька об</w:t>
      </w:r>
      <w:r>
        <w:t>л.; ПАТ Одеське Шахтоуправління</w:t>
      </w:r>
      <w:r w:rsidRPr="002B0604">
        <w:t>»; ТОВ ім.Мічуріна Вінницька обл.; ТОВ« Джуринське шахтоуправління «Вінницька обл.   </w:t>
      </w:r>
    </w:p>
    <w:p w:rsidR="00A150BC" w:rsidRDefault="00A150BC" w:rsidP="008911D1">
      <w:pPr>
        <w:jc w:val="both"/>
      </w:pPr>
      <w:r w:rsidRPr="002B0604">
        <w:t> Основною сировиною нашого підприємства</w:t>
      </w:r>
      <w:r>
        <w:t xml:space="preserve"> є забезпечення металом і твердими сплавами</w:t>
      </w:r>
      <w:r w:rsidRPr="002B0604">
        <w:t xml:space="preserve"> з якого виготовляємо основні види продукції для напайки ланцюгів.</w:t>
      </w: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Pr="00C860D8" w:rsidRDefault="00A150BC" w:rsidP="00F70404">
      <w:pPr>
        <w:rPr>
          <w:b/>
        </w:rPr>
      </w:pPr>
      <w:r>
        <w:rPr>
          <w:b/>
        </w:rPr>
        <w:lastRenderedPageBreak/>
        <w:t>ПАТ «Одесбудм</w:t>
      </w:r>
      <w:r w:rsidRPr="00C860D8">
        <w:rPr>
          <w:b/>
        </w:rPr>
        <w:t>атеріали»</w:t>
      </w:r>
    </w:p>
    <w:p w:rsidR="00A150BC" w:rsidRDefault="00A150BC" w:rsidP="00F70404">
      <w:pPr>
        <w:rPr>
          <w:b/>
        </w:rPr>
      </w:pPr>
      <w:r w:rsidRPr="00C860D8">
        <w:rPr>
          <w:b/>
        </w:rPr>
        <w:t>Примітки до фінансової звітності</w:t>
      </w:r>
    </w:p>
    <w:p w:rsidR="00A150BC" w:rsidRPr="00C860D8" w:rsidRDefault="00A150BC" w:rsidP="00F70404">
      <w:pPr>
        <w:rPr>
          <w:b/>
        </w:rPr>
      </w:pPr>
      <w:r>
        <w:rPr>
          <w:b/>
        </w:rPr>
        <w:t>з</w:t>
      </w:r>
      <w:r w:rsidRPr="00C860D8">
        <w:rPr>
          <w:b/>
        </w:rPr>
        <w:t xml:space="preserve">а рік </w:t>
      </w:r>
      <w:r>
        <w:rPr>
          <w:b/>
        </w:rPr>
        <w:t xml:space="preserve">,що </w:t>
      </w:r>
      <w:r w:rsidRPr="00C860D8">
        <w:rPr>
          <w:b/>
        </w:rPr>
        <w:t>закінчився 31 грудня 2012р</w:t>
      </w:r>
    </w:p>
    <w:p w:rsidR="00A150BC" w:rsidRPr="00B82A2C" w:rsidRDefault="00A150BC" w:rsidP="00F70404">
      <w:pPr>
        <w:rPr>
          <w:b/>
          <w:u w:val="single"/>
        </w:rPr>
      </w:pPr>
      <w:r w:rsidRPr="00B82A2C">
        <w:rPr>
          <w:b/>
          <w:u w:val="single"/>
        </w:rPr>
        <w:t>(у тисячах українських гривнях)</w:t>
      </w:r>
      <w:r>
        <w:rPr>
          <w:b/>
          <w:u w:val="single"/>
        </w:rPr>
        <w:t>_____________________________________________</w:t>
      </w:r>
    </w:p>
    <w:p w:rsidR="00A150BC" w:rsidRDefault="00A150BC" w:rsidP="00F70404">
      <w:r w:rsidRPr="0072350A">
        <w:t>                         </w:t>
      </w:r>
    </w:p>
    <w:p w:rsidR="00A150BC" w:rsidRPr="00C860D8" w:rsidRDefault="00A150BC" w:rsidP="00F70404">
      <w:pPr>
        <w:rPr>
          <w:b/>
        </w:rPr>
      </w:pPr>
      <w:r>
        <w:t xml:space="preserve">         </w:t>
      </w:r>
      <w:r w:rsidRPr="00C860D8">
        <w:rPr>
          <w:b/>
        </w:rPr>
        <w:t>ОСНОВНІ ПОЛОЖЕННЯ ОБЛІКОВОЇ ПОЛІТИКИ</w:t>
      </w:r>
    </w:p>
    <w:p w:rsidR="00A150BC" w:rsidRDefault="00A150BC" w:rsidP="00F70404"/>
    <w:p w:rsidR="00A150BC" w:rsidRPr="00C860D8" w:rsidRDefault="00A150BC" w:rsidP="00F70404">
      <w:r w:rsidRPr="00C860D8">
        <w:rPr>
          <w:b/>
        </w:rPr>
        <w:t>2.ОСНОВИ  ПІДГОТОВКИ              </w:t>
      </w:r>
      <w:r w:rsidRPr="00C860D8">
        <w:t>               </w:t>
      </w:r>
    </w:p>
    <w:p w:rsidR="00A150BC" w:rsidRDefault="00A150BC" w:rsidP="00F70404"/>
    <w:p w:rsidR="00A150BC" w:rsidRDefault="00A150BC" w:rsidP="00002078">
      <w:pPr>
        <w:jc w:val="both"/>
      </w:pPr>
      <w:r w:rsidRPr="0072350A">
        <w:t xml:space="preserve">   Ця фінансова звітність Підприємства підготовлена </w:t>
      </w:r>
      <w:r w:rsidRPr="0072350A">
        <w:rPr>
          <w:rFonts w:ascii="Cambria Math" w:hAnsi="Cambria Math" w:cs="Cambria Math"/>
        </w:rPr>
        <w:t>​​</w:t>
      </w:r>
      <w:r w:rsidRPr="0072350A">
        <w:t>відповідно до Міжнародних стандартів фінансової звітності (МСФЗ), в редакції опублікованій Радою з Міжнародних стандартів (Ради з МСФЗ), за винятком аспектів описаних нижче.        </w:t>
      </w:r>
    </w:p>
    <w:p w:rsidR="00A150BC" w:rsidRDefault="00A150BC" w:rsidP="00002078">
      <w:pPr>
        <w:jc w:val="both"/>
      </w:pPr>
      <w:r>
        <w:t> До 31 грудня 2011року</w:t>
      </w:r>
      <w:r w:rsidRPr="0072350A">
        <w:t xml:space="preserve"> підприємство не складало фінансової звітності відповідно до Міжнародних стандартів фінансової звітності (МСФЗ або Стандарти). До 31 груд</w:t>
      </w:r>
      <w:r>
        <w:t>ня 2012р. Підприємство складало</w:t>
      </w:r>
      <w:r w:rsidRPr="0072350A">
        <w:t xml:space="preserve"> окрему фінансову звітність відповідно з українськими Положеннями і (стандартами) бухгалтерського обліку П (С) БО. Підприємство бере МСФЗ як основу своєї фінансової звітності. З цією метою Підприємство підготувало початковий звіт про фінансове становище згідно МСФЗ за станом на 31 грудня 2011р. (Дата переходу на МФО) відповідно до вимог Міжнародного стандарту фінансової звітності 1 прийняті стандартом Міжнародної звітності в перші ( МСФЗ 1). Цей стандарт вимагає, щоб початковий звіт про фінансовий стан за станом на дату переходу до МСФЗ складався в</w:t>
      </w:r>
      <w:r>
        <w:t>ідповідно до облікової політики</w:t>
      </w:r>
      <w:r w:rsidRPr="0072350A">
        <w:t>, відповідає вимогам МСФЗ, які діють на дату складання фінансової звітності згідно з МСФЗ. Фінансова звітність складена у тисячах українських гривнях.</w:t>
      </w:r>
    </w:p>
    <w:p w:rsidR="00A150BC" w:rsidRDefault="00A150BC" w:rsidP="00002078">
      <w:pPr>
        <w:jc w:val="both"/>
      </w:pPr>
      <w:r w:rsidRPr="0072350A">
        <w:t xml:space="preserve">Ця Фінансова звітність підготовлена </w:t>
      </w:r>
      <w:r w:rsidRPr="0072350A">
        <w:rPr>
          <w:rFonts w:ascii="Cambria Math" w:hAnsi="Cambria Math" w:cs="Cambria Math"/>
        </w:rPr>
        <w:t>​​</w:t>
      </w:r>
      <w:r w:rsidRPr="0072350A">
        <w:t xml:space="preserve">на основі справедливої </w:t>
      </w:r>
      <w:r w:rsidRPr="0072350A">
        <w:rPr>
          <w:rFonts w:ascii="Cambria Math" w:hAnsi="Cambria Math" w:cs="Cambria Math"/>
        </w:rPr>
        <w:t>​​</w:t>
      </w:r>
      <w:r w:rsidRPr="0072350A">
        <w:t>вартості, оцінка основних засобів на дату першого застосування МСФЗ підприємство оцінило за справедливою вартістю із залученням незалежного оцінювача. Фінансова звітність за міжнародними стандартами була складена на основі бухгалтерських записів згідно українського законодавства шляхом трансформації з внесенням коригувань та проведенням перекласифікації з метою достовірного подання інформації згідно з вимогами МСФЗ. Фінансова звітність є зведеної, в тому числі з своїм структурним підрозділом.              </w:t>
      </w:r>
    </w:p>
    <w:p w:rsidR="00A150BC" w:rsidRDefault="00A150BC" w:rsidP="00002078">
      <w:pPr>
        <w:jc w:val="both"/>
      </w:pPr>
      <w:r w:rsidRPr="0072350A">
        <w:t>Підприємство вперше взяло дату переходу на МСФЗ в 2012р., Датою переходу на МСФЗ було 1 січня 2011г.Первий повний комплект звітності буде підготовлений підприємством за рік закінчився 31 грудня 2013р.</w:t>
      </w: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Pr="00AC6C23" w:rsidRDefault="00A150BC" w:rsidP="00AC6C23">
      <w:pPr>
        <w:rPr>
          <w:b/>
        </w:rPr>
      </w:pPr>
      <w:r>
        <w:rPr>
          <w:b/>
        </w:rPr>
        <w:lastRenderedPageBreak/>
        <w:t>ПАТ «Одесбуд</w:t>
      </w:r>
      <w:r w:rsidRPr="00AC6C23">
        <w:rPr>
          <w:b/>
        </w:rPr>
        <w:t>матеріали»</w:t>
      </w:r>
    </w:p>
    <w:p w:rsidR="00A150BC" w:rsidRPr="00AC6C23" w:rsidRDefault="00A150BC" w:rsidP="00AC6C23">
      <w:pPr>
        <w:rPr>
          <w:b/>
        </w:rPr>
      </w:pPr>
      <w:r w:rsidRPr="00AC6C23">
        <w:rPr>
          <w:b/>
        </w:rPr>
        <w:t>Примітки до фінансової звітності</w:t>
      </w:r>
    </w:p>
    <w:p w:rsidR="00A150BC" w:rsidRPr="00AC6C23" w:rsidRDefault="00A150BC" w:rsidP="00AC6C23">
      <w:pPr>
        <w:rPr>
          <w:b/>
        </w:rPr>
      </w:pPr>
      <w:r w:rsidRPr="00AC6C23">
        <w:rPr>
          <w:b/>
        </w:rPr>
        <w:t>За рік</w:t>
      </w:r>
      <w:r>
        <w:rPr>
          <w:b/>
        </w:rPr>
        <w:t>,що</w:t>
      </w:r>
      <w:r w:rsidRPr="00AC6C23">
        <w:rPr>
          <w:b/>
        </w:rPr>
        <w:t xml:space="preserve"> закінчився 31 грудня 2012р.</w:t>
      </w:r>
    </w:p>
    <w:p w:rsidR="00A150BC" w:rsidRPr="00B82A2C" w:rsidRDefault="00A150BC" w:rsidP="00AC6C23">
      <w:pPr>
        <w:rPr>
          <w:u w:val="single"/>
        </w:rPr>
      </w:pPr>
      <w:r w:rsidRPr="00B82A2C">
        <w:rPr>
          <w:b/>
          <w:u w:val="single"/>
        </w:rPr>
        <w:t>(у тисячах українських гривнях)</w:t>
      </w:r>
      <w:r>
        <w:rPr>
          <w:b/>
          <w:u w:val="single"/>
        </w:rPr>
        <w:t>___________________________________________</w:t>
      </w:r>
    </w:p>
    <w:p w:rsidR="00A150BC" w:rsidRDefault="00A150BC" w:rsidP="00AC6C23">
      <w:r w:rsidRPr="002D5A27">
        <w:t>   </w:t>
      </w:r>
    </w:p>
    <w:p w:rsidR="00A150BC" w:rsidRPr="00AC6C23" w:rsidRDefault="00A150BC" w:rsidP="00AC6C23">
      <w:pPr>
        <w:rPr>
          <w:b/>
        </w:rPr>
      </w:pPr>
      <w:r w:rsidRPr="00AC6C23">
        <w:rPr>
          <w:b/>
        </w:rPr>
        <w:t>ОСНОВНІ ПОЛОЖЕННЯ ОБЛІКОВОЇ ПОЛІТИКИ (ПРОДОВЖЕННЯ)     </w:t>
      </w:r>
    </w:p>
    <w:p w:rsidR="00A150BC" w:rsidRDefault="00A150BC" w:rsidP="00AC6C23">
      <w:r w:rsidRPr="002D5A27">
        <w:t>     </w:t>
      </w:r>
    </w:p>
    <w:p w:rsidR="00A150BC" w:rsidRPr="00F46D5F" w:rsidRDefault="00A150BC" w:rsidP="00AC6C23">
      <w:pPr>
        <w:rPr>
          <w:b/>
        </w:rPr>
      </w:pPr>
      <w:r>
        <w:t> </w:t>
      </w:r>
      <w:r w:rsidRPr="00F46D5F">
        <w:rPr>
          <w:b/>
        </w:rPr>
        <w:t>2.1 ГРОШОВІ КОШТИ</w:t>
      </w:r>
    </w:p>
    <w:p w:rsidR="00A150BC" w:rsidRDefault="00A150BC" w:rsidP="00AC6C23"/>
    <w:p w:rsidR="00A150BC" w:rsidRDefault="00A150BC" w:rsidP="00AC6C23">
      <w:r w:rsidRPr="002D5A27">
        <w:t>Включаються кошти на банківських рахунках і грошові кошти в касі.</w:t>
      </w:r>
    </w:p>
    <w:p w:rsidR="00A150BC" w:rsidRDefault="00A150BC" w:rsidP="00AC6C23"/>
    <w:p w:rsidR="00A150BC" w:rsidRPr="00F46D5F" w:rsidRDefault="00A150BC" w:rsidP="00AC6C23">
      <w:pPr>
        <w:rPr>
          <w:b/>
        </w:rPr>
      </w:pPr>
      <w:r w:rsidRPr="00F46D5F">
        <w:rPr>
          <w:b/>
        </w:rPr>
        <w:t>2.2 ЗАПАСИ</w:t>
      </w:r>
    </w:p>
    <w:p w:rsidR="00A150BC" w:rsidRDefault="00A150BC" w:rsidP="00AC6C23"/>
    <w:p w:rsidR="00A150BC" w:rsidRDefault="00A150BC" w:rsidP="00F46D5F">
      <w:pPr>
        <w:jc w:val="both"/>
      </w:pPr>
      <w:r w:rsidRPr="002D5A27">
        <w:t xml:space="preserve">Одиницею запасів з метою бухгалтерського обліку вважаються найменування запасів, які використовуються найбільш 1 року. Запаси відображаються за найменшою з вартостей: собівартістю або можливою чистою вартістю реалізації. Чистою вартістю реалізації є розрахункова вартість продажу в ході нормального ведення господарської діяльності мінус попередньо оцінюються витрати на завершення і попередньо оцінюються витрати на сбит.Прі відпустці запасів у виробництво </w:t>
      </w:r>
      <w:r>
        <w:t>використовується метод средньозваженої</w:t>
      </w:r>
      <w:r w:rsidRPr="002D5A27">
        <w:t xml:space="preserve"> собівартості. Зменшення корисності запасів підприємство оцінює в кінці кожного звітного пері</w:t>
      </w:r>
      <w:r>
        <w:t>оду (застарілість, пошкодження</w:t>
      </w:r>
      <w:r w:rsidRPr="002D5A27">
        <w:t>) і визнає витрати від зменшення корисності. Облік запасів класифікується підприємством за такими ознаками:     </w:t>
      </w:r>
    </w:p>
    <w:p w:rsidR="00A150BC" w:rsidRDefault="00A150BC" w:rsidP="00F46D5F">
      <w:pPr>
        <w:jc w:val="both"/>
      </w:pPr>
      <w:r>
        <w:t xml:space="preserve"> </w:t>
      </w:r>
      <w:r w:rsidRPr="002D5A27">
        <w:t> а.) Сировина і матеріали      </w:t>
      </w:r>
    </w:p>
    <w:p w:rsidR="00A150BC" w:rsidRDefault="00A150BC" w:rsidP="00F46D5F">
      <w:pPr>
        <w:jc w:val="both"/>
      </w:pPr>
      <w:r>
        <w:t xml:space="preserve">  </w:t>
      </w:r>
      <w:r w:rsidRPr="002D5A27">
        <w:t>б.) Готова продукція    </w:t>
      </w:r>
    </w:p>
    <w:p w:rsidR="00A150BC" w:rsidRDefault="00A150BC" w:rsidP="00F46D5F">
      <w:pPr>
        <w:jc w:val="both"/>
      </w:pPr>
      <w:r w:rsidRPr="002D5A27">
        <w:t>  в.) Інші запаси (у т. ч. Малоцінні та швидкозношувані предмети, паливо, запасні частини)           </w:t>
      </w:r>
    </w:p>
    <w:p w:rsidR="00A150BC" w:rsidRDefault="00A150BC" w:rsidP="00F46D5F">
      <w:pPr>
        <w:jc w:val="both"/>
      </w:pPr>
    </w:p>
    <w:p w:rsidR="00A150BC" w:rsidRDefault="00A150BC" w:rsidP="00F46D5F">
      <w:pPr>
        <w:jc w:val="both"/>
        <w:rPr>
          <w:b/>
        </w:rPr>
      </w:pPr>
      <w:r w:rsidRPr="002D5A27">
        <w:t> </w:t>
      </w:r>
      <w:r w:rsidRPr="00F46D5F">
        <w:rPr>
          <w:b/>
        </w:rPr>
        <w:t>2.3. ОСНОВНІ ЗАСОБИ     </w:t>
      </w:r>
    </w:p>
    <w:p w:rsidR="00A150BC" w:rsidRPr="00F46D5F" w:rsidRDefault="00A150BC" w:rsidP="00F46D5F">
      <w:pPr>
        <w:jc w:val="both"/>
        <w:rPr>
          <w:b/>
        </w:rPr>
      </w:pPr>
      <w:r w:rsidRPr="00F46D5F">
        <w:rPr>
          <w:b/>
        </w:rPr>
        <w:t>        </w:t>
      </w:r>
    </w:p>
    <w:p w:rsidR="00A150BC" w:rsidRDefault="00A150BC" w:rsidP="00F46D5F">
      <w:pPr>
        <w:jc w:val="both"/>
      </w:pPr>
      <w:r w:rsidRPr="002D5A27">
        <w:t> Визнання і оцінка основних засобів    Підприємство оцінює основні засоби за справедливою вартістю із залученням незалежного оцінювача. Надалі основні засоби оцінюються за собівартіст</w:t>
      </w:r>
      <w:r>
        <w:t>ь</w:t>
      </w:r>
      <w:r w:rsidRPr="002D5A27">
        <w:t>ю мінус будь яка накопичена амортизація та будь які накопичені збитки від зменшення корисності. Сума накопиченої амортизації на дату переоцінки виключається з балансов</w:t>
      </w:r>
      <w:r>
        <w:t>ої вартості активу і чистої суми, перерахованної</w:t>
      </w:r>
      <w:r w:rsidRPr="002D5A27">
        <w:t xml:space="preserve"> до переоціненої суми активу. Дооцінка, яка входить до складу власного капіталу, переноситися до нерозподіленого прибутку, коли припиняється визнання відповідного активу. Класифікувати основні засоби за такими групами:</w:t>
      </w:r>
    </w:p>
    <w:p w:rsidR="00A150BC" w:rsidRDefault="00A150BC" w:rsidP="00F46D5F">
      <w:pPr>
        <w:jc w:val="both"/>
      </w:pPr>
      <w:r w:rsidRPr="002D5A27">
        <w:t>Група -3 Будинки і споруди</w:t>
      </w:r>
    </w:p>
    <w:p w:rsidR="00A150BC" w:rsidRDefault="00A150BC" w:rsidP="00F46D5F">
      <w:pPr>
        <w:jc w:val="both"/>
      </w:pPr>
      <w:r w:rsidRPr="002D5A27">
        <w:t>Група -4 Машини та обладнання</w:t>
      </w:r>
    </w:p>
    <w:p w:rsidR="00A150BC" w:rsidRDefault="00A150BC" w:rsidP="00F46D5F">
      <w:pPr>
        <w:jc w:val="both"/>
        <w:rPr>
          <w:lang w:val="ru-RU"/>
        </w:rPr>
      </w:pPr>
      <w:r w:rsidRPr="002D5A27">
        <w:t>Група -5 Транспортні засоби</w:t>
      </w:r>
      <w:r>
        <w:rPr>
          <w:lang w:val="ru-RU"/>
        </w:rPr>
        <w:t xml:space="preserve"> </w:t>
      </w:r>
    </w:p>
    <w:p w:rsidR="00A150BC" w:rsidRDefault="00A150BC" w:rsidP="00F46D5F">
      <w:pPr>
        <w:jc w:val="both"/>
      </w:pPr>
      <w:r w:rsidRPr="002D5A27">
        <w:t>Група -6 Інструменти, прилади, інвентар</w:t>
      </w: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Default="00A150BC" w:rsidP="004034CD">
      <w:pPr>
        <w:jc w:val="both"/>
      </w:pPr>
    </w:p>
    <w:p w:rsidR="00A150BC" w:rsidRPr="00A94CCD" w:rsidRDefault="00A150BC" w:rsidP="00E47EBF">
      <w:pPr>
        <w:rPr>
          <w:b/>
        </w:rPr>
      </w:pPr>
      <w:r>
        <w:rPr>
          <w:b/>
        </w:rPr>
        <w:lastRenderedPageBreak/>
        <w:t>ПАТ «Одесбуд</w:t>
      </w:r>
      <w:r w:rsidRPr="00A94CCD">
        <w:rPr>
          <w:b/>
        </w:rPr>
        <w:t>матеріали»</w:t>
      </w:r>
    </w:p>
    <w:p w:rsidR="00A150BC" w:rsidRPr="00A94CCD" w:rsidRDefault="00A150BC" w:rsidP="00E47EBF">
      <w:pPr>
        <w:rPr>
          <w:b/>
        </w:rPr>
      </w:pPr>
      <w:r w:rsidRPr="00A94CCD">
        <w:rPr>
          <w:b/>
        </w:rPr>
        <w:t>Примітки до фінансової звітності</w:t>
      </w:r>
    </w:p>
    <w:p w:rsidR="00A150BC" w:rsidRPr="00A94CCD" w:rsidRDefault="00A150BC" w:rsidP="00E47EBF">
      <w:pPr>
        <w:rPr>
          <w:b/>
        </w:rPr>
      </w:pPr>
      <w:r>
        <w:rPr>
          <w:b/>
        </w:rPr>
        <w:t>з</w:t>
      </w:r>
      <w:r w:rsidRPr="00A94CCD">
        <w:rPr>
          <w:b/>
        </w:rPr>
        <w:t>а рік</w:t>
      </w:r>
      <w:r>
        <w:rPr>
          <w:b/>
        </w:rPr>
        <w:t>,що</w:t>
      </w:r>
      <w:r w:rsidRPr="00A94CCD">
        <w:rPr>
          <w:b/>
        </w:rPr>
        <w:t xml:space="preserve"> закінчився 31 грудня 2012р.</w:t>
      </w:r>
    </w:p>
    <w:p w:rsidR="00A150BC" w:rsidRPr="00F47FD4" w:rsidRDefault="00A150BC" w:rsidP="00E47EBF">
      <w:pPr>
        <w:rPr>
          <w:u w:val="single"/>
        </w:rPr>
      </w:pPr>
      <w:r w:rsidRPr="00F47FD4">
        <w:rPr>
          <w:b/>
          <w:u w:val="single"/>
        </w:rPr>
        <w:t>(у тисячах українських гривнях</w:t>
      </w:r>
      <w:r w:rsidRPr="00F47FD4">
        <w:rPr>
          <w:u w:val="single"/>
        </w:rPr>
        <w:t>)</w:t>
      </w:r>
      <w:r>
        <w:rPr>
          <w:u w:val="single"/>
        </w:rPr>
        <w:t>_____________________________________________</w:t>
      </w:r>
    </w:p>
    <w:p w:rsidR="00A150BC" w:rsidRDefault="00A150BC" w:rsidP="00E47EBF"/>
    <w:p w:rsidR="00A150BC" w:rsidRDefault="00A150BC" w:rsidP="00E47EBF"/>
    <w:p w:rsidR="00A150BC" w:rsidRDefault="00A150BC" w:rsidP="00E47EBF">
      <w:r w:rsidRPr="00F47FD4">
        <w:rPr>
          <w:b/>
        </w:rPr>
        <w:t>ОСНОВНІ ПОЛОЖЕННЯ ОБЛІКОВОЇ ПОЛІТИКИ (ПРОДОВЖЕННЯ)</w:t>
      </w:r>
      <w:r w:rsidRPr="009F2799">
        <w:t>         </w:t>
      </w:r>
    </w:p>
    <w:p w:rsidR="00A150BC" w:rsidRDefault="00A150BC" w:rsidP="00E47EBF"/>
    <w:p w:rsidR="00A150BC" w:rsidRDefault="00A150BC" w:rsidP="00F47FD4">
      <w:pPr>
        <w:jc w:val="both"/>
      </w:pPr>
      <w:r w:rsidRPr="009F2799">
        <w:t>Підприємство визнає активи для використання у своїй діяльності і визнається коли отримує економічну вигоду від цього об'єкта. До основних засобів належать активи, очікуваний строк корисного використання (експлуатації) яких більше 1 (одного) року (або операційного циклу.)</w:t>
      </w:r>
    </w:p>
    <w:p w:rsidR="00A150BC" w:rsidRDefault="00A150BC" w:rsidP="00F47FD4">
      <w:pPr>
        <w:jc w:val="both"/>
      </w:pPr>
      <w:r w:rsidRPr="009F2799">
        <w:t>Подальші витрати, які збільшують майбутні економічні вигоди об'єкта основних засобів, збільшують його балансову вартість. В іншому випадку наступні витрати підприємство визнає як витрати пер</w:t>
      </w:r>
      <w:r>
        <w:t>іоду, в якому вони були понесені</w:t>
      </w:r>
      <w:r w:rsidRPr="009F2799">
        <w:t>.Пред</w:t>
      </w:r>
      <w:r>
        <w:t>приємство</w:t>
      </w:r>
      <w:r w:rsidRPr="009F2799">
        <w:t xml:space="preserve"> поділяє витрати на такі види: поточний ремонт, на утримання та технічне обс</w:t>
      </w:r>
      <w:r>
        <w:t>луговування, капітальний ремонт,</w:t>
      </w:r>
      <w:r w:rsidRPr="009F2799">
        <w:t xml:space="preserve"> включаючи модернізацію.      </w:t>
      </w:r>
    </w:p>
    <w:p w:rsidR="00A150BC" w:rsidRDefault="00A150BC" w:rsidP="00F47FD4">
      <w:pPr>
        <w:jc w:val="both"/>
      </w:pPr>
    </w:p>
    <w:p w:rsidR="00A150BC" w:rsidRDefault="00A150BC" w:rsidP="00F47FD4">
      <w:pPr>
        <w:jc w:val="both"/>
        <w:rPr>
          <w:b/>
        </w:rPr>
      </w:pPr>
      <w:r w:rsidRPr="00F47FD4">
        <w:rPr>
          <w:b/>
        </w:rPr>
        <w:t>2.4. Знецінення основних засобів  </w:t>
      </w:r>
    </w:p>
    <w:p w:rsidR="00A150BC" w:rsidRPr="00F47FD4" w:rsidRDefault="00A150BC" w:rsidP="00F47FD4">
      <w:pPr>
        <w:jc w:val="both"/>
        <w:rPr>
          <w:b/>
        </w:rPr>
      </w:pPr>
    </w:p>
    <w:p w:rsidR="00A150BC" w:rsidRDefault="00A150BC" w:rsidP="00F47FD4">
      <w:pPr>
        <w:jc w:val="both"/>
      </w:pPr>
      <w:r w:rsidRPr="009F2799">
        <w:t> На кожну дату балансу Компанія оцінює балансову вартість основних засобів з метою визначення будь-яких ознак того, що дані активи втратили частину своєї вартості за рахунок знецінення, у разі наявності подібних ознак, розраховується сума очікуваного відшкодування такого активу з метою визначення розміру втрат від зменшення корисно</w:t>
      </w:r>
      <w:r>
        <w:t>сті.</w:t>
      </w:r>
    </w:p>
    <w:p w:rsidR="00A150BC" w:rsidRDefault="00A150BC" w:rsidP="00F47FD4">
      <w:pPr>
        <w:jc w:val="both"/>
      </w:pPr>
      <w:r>
        <w:t xml:space="preserve"> </w:t>
      </w:r>
      <w:r w:rsidRPr="009F2799">
        <w:t>    </w:t>
      </w:r>
    </w:p>
    <w:p w:rsidR="00A150BC" w:rsidRDefault="00A150BC" w:rsidP="00F47FD4">
      <w:pPr>
        <w:jc w:val="both"/>
      </w:pPr>
      <w:r w:rsidRPr="00F47FD4">
        <w:rPr>
          <w:b/>
        </w:rPr>
        <w:t>  2.5 Амортизація основних засобів та строк корисного використання</w:t>
      </w:r>
      <w:r>
        <w:t>.</w:t>
      </w:r>
    </w:p>
    <w:p w:rsidR="00A150BC" w:rsidRDefault="00A150BC" w:rsidP="00F47FD4">
      <w:pPr>
        <w:jc w:val="both"/>
      </w:pPr>
    </w:p>
    <w:p w:rsidR="00A150BC" w:rsidRDefault="00A150BC" w:rsidP="00F47FD4">
      <w:pPr>
        <w:jc w:val="both"/>
      </w:pPr>
      <w:r w:rsidRPr="009F2799">
        <w:t>Амортизація активів починається з моменту готовності до експлуатації. Амортизацію активу припиняють коли він припиняє визнаватися. Амортизацію не припиняють коли актив не використо</w:t>
      </w:r>
      <w:r>
        <w:t>вується поки актив несамортизує</w:t>
      </w:r>
      <w:r w:rsidRPr="009F2799">
        <w:t>тся повністю, у разі відсутності виробництва амортизація активу може дорівнювати нулю.</w:t>
      </w:r>
    </w:p>
    <w:p w:rsidR="00A150BC" w:rsidRDefault="00A150BC" w:rsidP="00F47FD4">
      <w:pPr>
        <w:jc w:val="both"/>
      </w:pPr>
    </w:p>
    <w:p w:rsidR="00A150BC" w:rsidRDefault="00A150BC" w:rsidP="00F47FD4">
      <w:pPr>
        <w:jc w:val="both"/>
      </w:pPr>
      <w:r w:rsidRPr="009F2799">
        <w:t>Амортизація розраховується прямолінійним методом протягом строку корисного використання, активу. Для кожного об'єкта основних засобів термін корисного використання визначається на індивідуальній основі. Терміни використання активів переглядаються і в міру необхідності коректуються на кожну звітну дату.</w:t>
      </w:r>
    </w:p>
    <w:p w:rsidR="00A150BC" w:rsidRDefault="00A150BC" w:rsidP="00F47FD4">
      <w:pPr>
        <w:jc w:val="both"/>
      </w:pPr>
      <w:r w:rsidRPr="009F2799">
        <w:t>Застосовується наступний термін корисного використання (експлуатації) об'єкта основних засобів:                                                                                                                </w:t>
      </w:r>
    </w:p>
    <w:p w:rsidR="00A150BC" w:rsidRDefault="00A150BC" w:rsidP="00F47FD4">
      <w:pPr>
        <w:jc w:val="both"/>
      </w:pPr>
      <w:r>
        <w:t xml:space="preserve">                                                                            </w:t>
      </w:r>
      <w:r w:rsidRPr="009F2799">
        <w:t> Строк корисного використання активу.</w:t>
      </w:r>
    </w:p>
    <w:p w:rsidR="00A150BC" w:rsidRDefault="00A150BC" w:rsidP="00F47FD4">
      <w:pPr>
        <w:jc w:val="both"/>
      </w:pPr>
    </w:p>
    <w:p w:rsidR="00A150BC" w:rsidRDefault="00A150BC" w:rsidP="00F47FD4">
      <w:pPr>
        <w:jc w:val="both"/>
      </w:pPr>
      <w:r w:rsidRPr="009F2799">
        <w:t>Група -3 Будинки і споруди</w:t>
      </w:r>
      <w:r>
        <w:t xml:space="preserve">                                              20-35р.</w:t>
      </w:r>
    </w:p>
    <w:p w:rsidR="00A150BC" w:rsidRDefault="00A150BC" w:rsidP="00F47FD4">
      <w:pPr>
        <w:jc w:val="both"/>
      </w:pPr>
      <w:r>
        <w:t xml:space="preserve">                                                              </w:t>
      </w:r>
    </w:p>
    <w:p w:rsidR="00A150BC" w:rsidRDefault="00A150BC" w:rsidP="00F47FD4">
      <w:pPr>
        <w:jc w:val="both"/>
      </w:pPr>
      <w:r w:rsidRPr="009F2799">
        <w:t xml:space="preserve">Група -4 Машини та обладнання </w:t>
      </w:r>
      <w:r>
        <w:t xml:space="preserve">                                      5-10р.</w:t>
      </w:r>
    </w:p>
    <w:p w:rsidR="00A150BC" w:rsidRDefault="00A150BC" w:rsidP="00F47FD4">
      <w:pPr>
        <w:jc w:val="both"/>
      </w:pPr>
      <w:r>
        <w:t xml:space="preserve">                                </w:t>
      </w:r>
    </w:p>
    <w:p w:rsidR="00A150BC" w:rsidRDefault="00A150BC" w:rsidP="00F47FD4">
      <w:pPr>
        <w:jc w:val="both"/>
      </w:pPr>
      <w:r w:rsidRPr="009F2799">
        <w:t>Група -5 Транспортні засоби</w:t>
      </w:r>
      <w:r>
        <w:t xml:space="preserve">                                                 6р.</w:t>
      </w:r>
    </w:p>
    <w:p w:rsidR="00A150BC" w:rsidRDefault="00A150BC" w:rsidP="00F47FD4">
      <w:pPr>
        <w:jc w:val="both"/>
      </w:pPr>
      <w:r w:rsidRPr="009F2799">
        <w:t xml:space="preserve"> </w:t>
      </w:r>
      <w:r>
        <w:t xml:space="preserve">                                            </w:t>
      </w:r>
    </w:p>
    <w:p w:rsidR="00A150BC" w:rsidRDefault="00A150BC" w:rsidP="00F47FD4">
      <w:pPr>
        <w:jc w:val="both"/>
      </w:pPr>
      <w:r w:rsidRPr="009F2799">
        <w:t xml:space="preserve">Група -6 Інструменти, прилади, </w:t>
      </w:r>
      <w:r>
        <w:t>інвентар                             4р.</w:t>
      </w:r>
    </w:p>
    <w:p w:rsidR="00A150BC" w:rsidRDefault="00A150BC" w:rsidP="00F47FD4">
      <w:pPr>
        <w:jc w:val="both"/>
      </w:pPr>
      <w:r>
        <w:t xml:space="preserve">                      </w:t>
      </w:r>
    </w:p>
    <w:p w:rsidR="00A150BC" w:rsidRDefault="00A150BC" w:rsidP="00F47FD4">
      <w:pPr>
        <w:jc w:val="both"/>
      </w:pPr>
    </w:p>
    <w:p w:rsidR="00A150BC" w:rsidRDefault="00A150BC" w:rsidP="00F47FD4">
      <w:pPr>
        <w:jc w:val="both"/>
      </w:pPr>
    </w:p>
    <w:p w:rsidR="00A150BC" w:rsidRDefault="00A150BC" w:rsidP="00F47FD4">
      <w:pPr>
        <w:jc w:val="both"/>
      </w:pPr>
    </w:p>
    <w:p w:rsidR="00A150BC" w:rsidRPr="00687A13" w:rsidRDefault="00A150BC" w:rsidP="00F47FD4">
      <w:pPr>
        <w:jc w:val="both"/>
        <w:rPr>
          <w:b/>
        </w:rPr>
      </w:pPr>
      <w:r>
        <w:lastRenderedPageBreak/>
        <w:t>  </w:t>
      </w:r>
      <w:r w:rsidRPr="009F2799">
        <w:t> </w:t>
      </w:r>
      <w:r>
        <w:rPr>
          <w:b/>
        </w:rPr>
        <w:t>ПАТ «Одесбуд</w:t>
      </w:r>
      <w:r w:rsidRPr="00687A13">
        <w:rPr>
          <w:b/>
        </w:rPr>
        <w:t>матеріали»</w:t>
      </w:r>
    </w:p>
    <w:p w:rsidR="00A150BC" w:rsidRDefault="00A150BC" w:rsidP="00F47FD4">
      <w:pPr>
        <w:jc w:val="both"/>
        <w:rPr>
          <w:b/>
        </w:rPr>
      </w:pPr>
      <w:r w:rsidRPr="00687A13">
        <w:rPr>
          <w:b/>
        </w:rPr>
        <w:t xml:space="preserve"> </w:t>
      </w:r>
      <w:r>
        <w:rPr>
          <w:b/>
        </w:rPr>
        <w:t xml:space="preserve"> </w:t>
      </w:r>
      <w:r w:rsidRPr="00687A13">
        <w:rPr>
          <w:b/>
        </w:rPr>
        <w:t xml:space="preserve"> Примітки до фінансової звітності</w:t>
      </w:r>
    </w:p>
    <w:p w:rsidR="00A150BC" w:rsidRPr="00687A13" w:rsidRDefault="00A150BC" w:rsidP="00F47FD4">
      <w:pPr>
        <w:jc w:val="both"/>
        <w:rPr>
          <w:b/>
        </w:rPr>
      </w:pPr>
      <w:r>
        <w:rPr>
          <w:b/>
        </w:rPr>
        <w:t xml:space="preserve">   з</w:t>
      </w:r>
      <w:r w:rsidRPr="00687A13">
        <w:rPr>
          <w:b/>
        </w:rPr>
        <w:t>а рік</w:t>
      </w:r>
      <w:r>
        <w:rPr>
          <w:b/>
        </w:rPr>
        <w:t>,що</w:t>
      </w:r>
      <w:r w:rsidRPr="00687A13">
        <w:rPr>
          <w:b/>
        </w:rPr>
        <w:t xml:space="preserve"> закінчився 31 грудня 2012р</w:t>
      </w:r>
    </w:p>
    <w:p w:rsidR="00A150BC" w:rsidRPr="00687A13" w:rsidRDefault="00A150BC" w:rsidP="00F47FD4">
      <w:pPr>
        <w:jc w:val="both"/>
        <w:rPr>
          <w:b/>
          <w:u w:val="single"/>
        </w:rPr>
      </w:pPr>
      <w:r w:rsidRPr="00687A13">
        <w:rPr>
          <w:b/>
          <w:u w:val="single"/>
        </w:rPr>
        <w:t xml:space="preserve">  (у тисячах українських гривнях)</w:t>
      </w:r>
      <w:r>
        <w:rPr>
          <w:b/>
          <w:u w:val="single"/>
        </w:rPr>
        <w:t>___________________________________________</w:t>
      </w:r>
    </w:p>
    <w:p w:rsidR="00A150BC" w:rsidRDefault="00A150BC" w:rsidP="00F47FD4">
      <w:pPr>
        <w:jc w:val="both"/>
      </w:pPr>
    </w:p>
    <w:p w:rsidR="00A150BC" w:rsidRPr="00153610" w:rsidRDefault="00A150BC" w:rsidP="00F47FD4">
      <w:pPr>
        <w:jc w:val="both"/>
        <w:rPr>
          <w:b/>
        </w:rPr>
      </w:pPr>
      <w:r w:rsidRPr="00153610">
        <w:rPr>
          <w:b/>
        </w:rPr>
        <w:t>ОСНОВНІ ПОЛОЖЕННЯ ОБЛІКОВОЇ ПОЛІТИКИ (ПРОДОВЖЕННЯ)    </w:t>
      </w:r>
    </w:p>
    <w:p w:rsidR="00A150BC" w:rsidRDefault="00A150BC" w:rsidP="00F47FD4">
      <w:pPr>
        <w:jc w:val="both"/>
      </w:pPr>
      <w:r w:rsidRPr="009F2799">
        <w:t>    </w:t>
      </w:r>
    </w:p>
    <w:p w:rsidR="00A150BC" w:rsidRDefault="00A150BC" w:rsidP="00F47FD4">
      <w:pPr>
        <w:jc w:val="both"/>
        <w:rPr>
          <w:b/>
        </w:rPr>
      </w:pPr>
      <w:r w:rsidRPr="009F2799">
        <w:t> </w:t>
      </w:r>
      <w:r>
        <w:rPr>
          <w:b/>
        </w:rPr>
        <w:t xml:space="preserve">2.6. ІНВЕСТІЦІОННА </w:t>
      </w:r>
      <w:r w:rsidRPr="00153610">
        <w:rPr>
          <w:b/>
        </w:rPr>
        <w:t xml:space="preserve"> НЕРУХОМІС</w:t>
      </w:r>
      <w:r>
        <w:rPr>
          <w:b/>
        </w:rPr>
        <w:t>ТЬ</w:t>
      </w:r>
    </w:p>
    <w:p w:rsidR="00A150BC" w:rsidRPr="00153610" w:rsidRDefault="00A150BC" w:rsidP="00F47FD4">
      <w:pPr>
        <w:jc w:val="both"/>
        <w:rPr>
          <w:b/>
        </w:rPr>
      </w:pPr>
    </w:p>
    <w:p w:rsidR="00A150BC" w:rsidRDefault="00A150BC" w:rsidP="00F47FD4">
      <w:pPr>
        <w:jc w:val="both"/>
      </w:pPr>
      <w:r>
        <w:t>І</w:t>
      </w:r>
      <w:r w:rsidRPr="009F2799">
        <w:t>вестиційною нерухомістю є час</w:t>
      </w:r>
      <w:r>
        <w:t>тина нерухомості, а саме частина виробничих будівель, яка</w:t>
      </w:r>
      <w:r w:rsidRPr="009F2799">
        <w:t xml:space="preserve"> знаходиться у орендаря на умовах операційної оренди без права переходу у власність до орендаря. Частина будівель здається з метою отримання орендних платежів від орендарів. При первісному визнанні інвестиційна нерухомість оцінюється за справедливою вартістю із залученням незалежного оцінювача і входить до складу основних засобів до групи-Будинки і споруди. Прибуток або збиток від зміни справедливої </w:t>
      </w:r>
      <w:r w:rsidRPr="009F2799">
        <w:rPr>
          <w:rFonts w:ascii="Cambria Math" w:hAnsi="Cambria Math" w:cs="Cambria Math"/>
        </w:rPr>
        <w:t>​​</w:t>
      </w:r>
      <w:r w:rsidRPr="009F2799">
        <w:t>вартості інвестиційної нерухомості враховується у з</w:t>
      </w:r>
      <w:r>
        <w:t>віті про фінансові результати.</w:t>
      </w:r>
      <w:r w:rsidRPr="009F2799">
        <w:t>     </w:t>
      </w:r>
    </w:p>
    <w:p w:rsidR="00A150BC" w:rsidRDefault="00A150BC" w:rsidP="00F47FD4">
      <w:pPr>
        <w:jc w:val="both"/>
      </w:pPr>
      <w:r w:rsidRPr="009F2799">
        <w:t>   </w:t>
      </w:r>
    </w:p>
    <w:p w:rsidR="00A150BC" w:rsidRPr="00153610" w:rsidRDefault="00A150BC" w:rsidP="00F47FD4">
      <w:pPr>
        <w:jc w:val="both"/>
        <w:rPr>
          <w:b/>
        </w:rPr>
      </w:pPr>
      <w:r w:rsidRPr="00153610">
        <w:rPr>
          <w:b/>
        </w:rPr>
        <w:t>    2 .7 УМОВНІ ЗОБОВ'ЯЗАННЯ І АКТИВИ   </w:t>
      </w:r>
    </w:p>
    <w:p w:rsidR="00A150BC" w:rsidRDefault="00A150BC" w:rsidP="00F47FD4">
      <w:pPr>
        <w:jc w:val="both"/>
      </w:pPr>
    </w:p>
    <w:p w:rsidR="00A150BC" w:rsidRDefault="00A150BC" w:rsidP="00F47FD4">
      <w:pPr>
        <w:jc w:val="both"/>
      </w:pPr>
      <w:r w:rsidRPr="009F2799">
        <w:t>     Умовні зобов'язання визначаються наступ однієї або кількох майбутніх подій. Оцінка умовних зобов'язань тісно пов'язана з винесенням суджень оцінок, пов'язаних наслідками майбутніх подій.  </w:t>
      </w:r>
    </w:p>
    <w:p w:rsidR="00A150BC" w:rsidRDefault="00A150BC" w:rsidP="00F47FD4">
      <w:pPr>
        <w:jc w:val="both"/>
      </w:pPr>
      <w:r w:rsidRPr="009F2799">
        <w:t>       </w:t>
      </w:r>
    </w:p>
    <w:p w:rsidR="00A150BC" w:rsidRDefault="00A150BC" w:rsidP="00F47FD4">
      <w:pPr>
        <w:jc w:val="both"/>
        <w:rPr>
          <w:b/>
        </w:rPr>
      </w:pPr>
      <w:r>
        <w:rPr>
          <w:b/>
        </w:rPr>
        <w:t xml:space="preserve">  </w:t>
      </w:r>
      <w:r w:rsidRPr="00153610">
        <w:rPr>
          <w:b/>
        </w:rPr>
        <w:t> 2.8 ВЛАСНИЙ КАПІТАЛ</w:t>
      </w:r>
    </w:p>
    <w:p w:rsidR="00A150BC" w:rsidRPr="00153610" w:rsidRDefault="00A150BC" w:rsidP="00F47FD4">
      <w:pPr>
        <w:jc w:val="both"/>
        <w:rPr>
          <w:b/>
        </w:rPr>
      </w:pPr>
    </w:p>
    <w:p w:rsidR="00A150BC" w:rsidRDefault="00A150BC" w:rsidP="00F47FD4">
      <w:pPr>
        <w:jc w:val="both"/>
      </w:pPr>
      <w:r w:rsidRPr="009F2799">
        <w:t xml:space="preserve">Власний капітал є частиною в активах підприємства, що залишається після вирахування його </w:t>
      </w:r>
      <w:r>
        <w:t xml:space="preserve">зобов'язань. І він розподіляється </w:t>
      </w:r>
      <w:r w:rsidRPr="009F2799">
        <w:t xml:space="preserve"> на підкласи: статутний капітал, резервний капітал, накопичений нерозподілений прибуток (збиток), резерв на дооцінку.  </w:t>
      </w:r>
    </w:p>
    <w:p w:rsidR="00A150BC" w:rsidRDefault="00A150BC" w:rsidP="00F47FD4">
      <w:pPr>
        <w:jc w:val="both"/>
      </w:pPr>
    </w:p>
    <w:p w:rsidR="00A150BC" w:rsidRPr="00153610" w:rsidRDefault="00A150BC" w:rsidP="00F47FD4">
      <w:pPr>
        <w:jc w:val="both"/>
        <w:rPr>
          <w:b/>
        </w:rPr>
      </w:pPr>
      <w:r w:rsidRPr="00153610">
        <w:rPr>
          <w:b/>
        </w:rPr>
        <w:t>  </w:t>
      </w:r>
      <w:r>
        <w:rPr>
          <w:b/>
        </w:rPr>
        <w:t xml:space="preserve"> </w:t>
      </w:r>
      <w:r w:rsidRPr="00153610">
        <w:rPr>
          <w:b/>
        </w:rPr>
        <w:t>2.9 ФІНАНСОВІ АКТИВИ </w:t>
      </w:r>
    </w:p>
    <w:p w:rsidR="00A150BC" w:rsidRDefault="00A150BC" w:rsidP="00F47FD4">
      <w:pPr>
        <w:jc w:val="both"/>
      </w:pPr>
    </w:p>
    <w:p w:rsidR="00A150BC" w:rsidRDefault="00A150BC" w:rsidP="00F47FD4">
      <w:pPr>
        <w:jc w:val="both"/>
      </w:pPr>
      <w:r w:rsidRPr="009F2799">
        <w:t>Дебіторська заборгованість визнається як фінансовий актив. </w:t>
      </w:r>
    </w:p>
    <w:p w:rsidR="00A150BC" w:rsidRDefault="00A150BC" w:rsidP="00F47FD4">
      <w:pPr>
        <w:jc w:val="both"/>
      </w:pPr>
    </w:p>
    <w:p w:rsidR="00A150BC" w:rsidRPr="00153610" w:rsidRDefault="00A150BC" w:rsidP="00F47FD4">
      <w:pPr>
        <w:jc w:val="both"/>
        <w:rPr>
          <w:b/>
        </w:rPr>
      </w:pPr>
      <w:r w:rsidRPr="009F2799">
        <w:t> </w:t>
      </w:r>
      <w:r w:rsidRPr="00153610">
        <w:rPr>
          <w:b/>
        </w:rPr>
        <w:t>Подальша оцінка</w:t>
      </w:r>
    </w:p>
    <w:p w:rsidR="00A150BC" w:rsidRDefault="00A150BC" w:rsidP="00F47FD4">
      <w:pPr>
        <w:jc w:val="both"/>
      </w:pPr>
    </w:p>
    <w:p w:rsidR="00A150BC" w:rsidRDefault="00A150BC" w:rsidP="00F47FD4">
      <w:pPr>
        <w:jc w:val="both"/>
      </w:pPr>
      <w:r w:rsidRPr="009F2799">
        <w:t>Після першого визнання за справедливою вартістю плюс відповідні витрати на проведення операцій. Після першого визнання дебіторська заборгованість оцінюється за амортизованою собівартістю, із застосуванням методу ефективного відсотка. Якщо є об'єктивне свідчення, того, що вийшов збиток від зменшення корисності, балансова вартість активу зменшується на суму збитків із застосуванням нарахування резерву. Резерв на покриття збитків від зменшення корисності визначається як різниця між балансовою вартістю та теперішньою вартістю очікуваних майбутніх грошових потоків. Визначення суми резерву на покриття збитків від зменшення корисності визначається на основі аналізу дебіторів і відображає суму, яка на думку керівництва, достатня для покриття понесених збитків. Дебіторська заборгованість робіт, послуг відображається в балансі за історичною вартістю на дату балансу, рівній сумі дебіторської заборгованості за роботи і</w:t>
      </w:r>
      <w:r>
        <w:t xml:space="preserve"> послуги.</w:t>
      </w: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Pr="00153610" w:rsidRDefault="00A150BC" w:rsidP="00F47FD4">
      <w:pPr>
        <w:jc w:val="both"/>
        <w:rPr>
          <w:b/>
        </w:rPr>
      </w:pPr>
      <w:r>
        <w:rPr>
          <w:b/>
        </w:rPr>
        <w:lastRenderedPageBreak/>
        <w:t>ПАТ «Одесбуд</w:t>
      </w:r>
      <w:r w:rsidRPr="00153610">
        <w:rPr>
          <w:b/>
        </w:rPr>
        <w:t>матеріали</w:t>
      </w:r>
    </w:p>
    <w:p w:rsidR="00A150BC" w:rsidRPr="00153610" w:rsidRDefault="00A150BC" w:rsidP="00F47FD4">
      <w:pPr>
        <w:jc w:val="both"/>
        <w:rPr>
          <w:b/>
        </w:rPr>
      </w:pPr>
      <w:r w:rsidRPr="00153610">
        <w:rPr>
          <w:b/>
        </w:rPr>
        <w:t>Примітки до фінансової звітності</w:t>
      </w:r>
    </w:p>
    <w:p w:rsidR="00A150BC" w:rsidRPr="00153610" w:rsidRDefault="00A150BC" w:rsidP="00F47FD4">
      <w:pPr>
        <w:jc w:val="both"/>
        <w:rPr>
          <w:b/>
        </w:rPr>
      </w:pPr>
      <w:r w:rsidRPr="00153610">
        <w:rPr>
          <w:b/>
        </w:rPr>
        <w:t>за рік</w:t>
      </w:r>
      <w:r>
        <w:rPr>
          <w:b/>
        </w:rPr>
        <w:t xml:space="preserve">,що </w:t>
      </w:r>
      <w:r w:rsidRPr="00153610">
        <w:rPr>
          <w:b/>
        </w:rPr>
        <w:t xml:space="preserve"> закінчився 31 грудня 2012р.</w:t>
      </w:r>
    </w:p>
    <w:p w:rsidR="00A150BC" w:rsidRPr="00153610" w:rsidRDefault="00A150BC" w:rsidP="00F47FD4">
      <w:pPr>
        <w:jc w:val="both"/>
        <w:rPr>
          <w:b/>
          <w:u w:val="single"/>
        </w:rPr>
      </w:pPr>
      <w:r w:rsidRPr="00153610">
        <w:rPr>
          <w:b/>
          <w:u w:val="single"/>
        </w:rPr>
        <w:t>(у тисячах українських гривнях)</w:t>
      </w:r>
      <w:r>
        <w:rPr>
          <w:b/>
          <w:u w:val="single"/>
        </w:rPr>
        <w:t>_____________________________________________</w:t>
      </w:r>
    </w:p>
    <w:p w:rsidR="00A150BC" w:rsidRPr="00153610" w:rsidRDefault="00A150BC" w:rsidP="00F47FD4">
      <w:pPr>
        <w:jc w:val="both"/>
        <w:rPr>
          <w:b/>
        </w:rPr>
      </w:pPr>
    </w:p>
    <w:p w:rsidR="00A150BC" w:rsidRPr="00153610" w:rsidRDefault="00A150BC" w:rsidP="00F47FD4">
      <w:pPr>
        <w:jc w:val="both"/>
        <w:rPr>
          <w:b/>
        </w:rPr>
      </w:pPr>
      <w:r w:rsidRPr="00153610">
        <w:rPr>
          <w:b/>
        </w:rPr>
        <w:t>ОСНОВНІ ПОЛОЖЕННЯ ОБЛІКОВОЇ ПОЛІТИКИ (ПРОДОВЖЕННЯ)</w:t>
      </w:r>
    </w:p>
    <w:p w:rsidR="00A150BC" w:rsidRDefault="00A150BC" w:rsidP="00F47FD4">
      <w:pPr>
        <w:jc w:val="both"/>
      </w:pPr>
    </w:p>
    <w:p w:rsidR="00A150BC" w:rsidRDefault="00A150BC" w:rsidP="00F47FD4">
      <w:pPr>
        <w:jc w:val="both"/>
      </w:pPr>
      <w:r w:rsidRPr="009F2799">
        <w:t xml:space="preserve"> Для фінансових активів резерви створюються на основі індивідуальної оцінки дебіторів Сума збитків визнається у прибутку або збитку. Якщо в наступному періоді сума збитку від зменшується і це зменшення може бути об'єктивно пов'язане з дією, яка відбувається після визнання зменшення корисності, то попередній визнаний збиток від зменшення корисності сторнується за рахунок коригування резерву. Сума сторнування визнається у прибутку та збитку. У разі неможливості повернення дебіторської заборгованості вона списується за рахунок створення резерву на покриття збитків від зменшення корисності. Дебіторська заборгованість включає в себе торгову та іншу дебіторську заборгованість.</w:t>
      </w:r>
    </w:p>
    <w:p w:rsidR="00A150BC" w:rsidRDefault="00A150BC" w:rsidP="00F47FD4">
      <w:pPr>
        <w:jc w:val="both"/>
      </w:pPr>
      <w:r w:rsidRPr="009F2799">
        <w:t>   </w:t>
      </w:r>
    </w:p>
    <w:p w:rsidR="00A150BC" w:rsidRPr="00153610" w:rsidRDefault="00A150BC" w:rsidP="00F47FD4">
      <w:pPr>
        <w:jc w:val="both"/>
        <w:rPr>
          <w:b/>
        </w:rPr>
      </w:pPr>
      <w:r w:rsidRPr="00153610">
        <w:rPr>
          <w:b/>
        </w:rPr>
        <w:t> 2.10 ВИЗНАННЯ І ОЦІНКА ДОХОДІВ </w:t>
      </w:r>
    </w:p>
    <w:p w:rsidR="00A150BC" w:rsidRDefault="00A150BC" w:rsidP="00F47FD4">
      <w:pPr>
        <w:jc w:val="both"/>
      </w:pPr>
    </w:p>
    <w:p w:rsidR="00A150BC" w:rsidRDefault="00A150BC" w:rsidP="00F47FD4">
      <w:pPr>
        <w:jc w:val="both"/>
      </w:pPr>
      <w:r w:rsidRPr="009F2799">
        <w:t xml:space="preserve">Визнання доходу є наслідком визнання оцінки активів і зобов'язань, і визнається підприємством у звіті про сукупний дохід, коли виникло збільшення економічних вигод. Дохід відображається в сумі справедливої </w:t>
      </w:r>
      <w:r w:rsidRPr="009F2799">
        <w:rPr>
          <w:rFonts w:ascii="Cambria Math" w:hAnsi="Cambria Math" w:cs="Cambria Math"/>
        </w:rPr>
        <w:t>​​</w:t>
      </w:r>
      <w:r w:rsidRPr="009F2799">
        <w:t xml:space="preserve">вартості активів, </w:t>
      </w:r>
      <w:r>
        <w:t>які отримані або будуть получені. Дохі</w:t>
      </w:r>
      <w:r w:rsidRPr="009F2799">
        <w:t>д визнається в сумі грошових коштів. Однак у разі відстрочення надходження грошових коштів, справедлива вартість може бути менше отриманої або очікуваної до отримання номінальної суми грошових коштів. Дохід визнається в тій сумі в якій імовірний приплив економічних вигод і в той же час сума таких вигод може бути достовірн</w:t>
      </w:r>
      <w:r>
        <w:t>о оці</w:t>
      </w:r>
      <w:r w:rsidRPr="009F2799">
        <w:t>нена.</w:t>
      </w:r>
      <w:r>
        <w:t xml:space="preserve"> Дохід включає в себе дохі</w:t>
      </w:r>
      <w:r w:rsidRPr="009F2799">
        <w:t>д від звичайної діяльності та надходжень від інших операцій. Дохід (виручка) від реалізації продукції (товарів, робіт, послуг) не коригується на величину пов'язаної з нею сумнівної та безнадійної дебіторської заборгованос</w:t>
      </w:r>
      <w:r>
        <w:t>ті. Дивіденди визнаються дохі</w:t>
      </w:r>
      <w:r w:rsidRPr="009F2799">
        <w:t>дом, коли встановлено право на отримання виплат. </w:t>
      </w:r>
    </w:p>
    <w:p w:rsidR="00A150BC" w:rsidRDefault="00A150BC" w:rsidP="00F47FD4">
      <w:pPr>
        <w:jc w:val="both"/>
      </w:pPr>
    </w:p>
    <w:p w:rsidR="00A150BC" w:rsidRDefault="00A150BC" w:rsidP="00F47FD4">
      <w:pPr>
        <w:jc w:val="both"/>
      </w:pPr>
      <w:r w:rsidRPr="004E6807">
        <w:rPr>
          <w:b/>
        </w:rPr>
        <w:t>Виручка</w:t>
      </w:r>
      <w:r>
        <w:t>- представляє</w:t>
      </w:r>
      <w:r w:rsidRPr="009F2799">
        <w:t xml:space="preserve"> собою справедливу вартість проданих товарів і послуг. Із суми виручки виключається виручка від операцій, вироблених усередині підприємства.</w:t>
      </w:r>
    </w:p>
    <w:p w:rsidR="00A150BC" w:rsidRDefault="00A150BC" w:rsidP="00F47FD4">
      <w:pPr>
        <w:jc w:val="both"/>
      </w:pPr>
    </w:p>
    <w:p w:rsidR="00A150BC" w:rsidRDefault="00A150BC" w:rsidP="00F47FD4">
      <w:pPr>
        <w:jc w:val="both"/>
      </w:pPr>
      <w:r w:rsidRPr="009F2799">
        <w:t>Виручка від реалізації товарів (продукції) визнається, коли задовольняються всі перераховані умови: </w:t>
      </w:r>
    </w:p>
    <w:p w:rsidR="00A150BC" w:rsidRDefault="00A150BC" w:rsidP="00F47FD4">
      <w:pPr>
        <w:jc w:val="both"/>
      </w:pPr>
    </w:p>
    <w:p w:rsidR="00A150BC" w:rsidRDefault="00A150BC" w:rsidP="00F47FD4">
      <w:pPr>
        <w:jc w:val="both"/>
      </w:pPr>
      <w:r w:rsidRPr="009F2799">
        <w:t xml:space="preserve">Підприємство перевела на покупця значні ризики та винагороди, </w:t>
      </w:r>
      <w:r>
        <w:t>пов'язані з володінням товарами;</w:t>
      </w:r>
    </w:p>
    <w:p w:rsidR="00A150BC" w:rsidRDefault="00A150BC" w:rsidP="00F47FD4">
      <w:pPr>
        <w:jc w:val="both"/>
      </w:pPr>
    </w:p>
    <w:p w:rsidR="00A150BC" w:rsidRDefault="00A150BC" w:rsidP="00F47FD4">
      <w:pPr>
        <w:jc w:val="both"/>
      </w:pPr>
      <w:r w:rsidRPr="009F2799">
        <w:t xml:space="preserve">Підприємство більше не бере участь в управлінні в тій мірі, яка зазвичай асоціюється з правом володіння. і не </w:t>
      </w:r>
      <w:r>
        <w:t>контролює продану продукцію;Суму</w:t>
      </w:r>
      <w:r w:rsidRPr="009F2799">
        <w:t xml:space="preserve"> виручки може бути достовірно оцінити</w:t>
      </w:r>
      <w:r>
        <w:t xml:space="preserve"> ;и</w:t>
      </w:r>
      <w:r w:rsidRPr="009F2799">
        <w:t>снує ймовірність того, що економічні вигоди, пов'язані з угодою, надійдуть на підприємство і понесені або очікувані витрати, пов'язані з угодою, можуть бути достовірн</w:t>
      </w:r>
      <w:r>
        <w:t>о оцінити.</w:t>
      </w: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Default="00A150BC" w:rsidP="00F47FD4">
      <w:pPr>
        <w:jc w:val="both"/>
      </w:pPr>
    </w:p>
    <w:p w:rsidR="00A150BC" w:rsidRPr="001F5B97" w:rsidRDefault="00A150BC" w:rsidP="00F47FD4">
      <w:pPr>
        <w:jc w:val="both"/>
        <w:rPr>
          <w:b/>
        </w:rPr>
      </w:pPr>
      <w:r>
        <w:rPr>
          <w:b/>
        </w:rPr>
        <w:t>ПАТ «Одесбуд</w:t>
      </w:r>
      <w:r w:rsidRPr="001F5B97">
        <w:rPr>
          <w:b/>
        </w:rPr>
        <w:t>матеріали»</w:t>
      </w:r>
    </w:p>
    <w:p w:rsidR="00A150BC" w:rsidRPr="001F5B97" w:rsidRDefault="00A150BC" w:rsidP="00F47FD4">
      <w:pPr>
        <w:jc w:val="both"/>
        <w:rPr>
          <w:b/>
        </w:rPr>
      </w:pPr>
      <w:r w:rsidRPr="001F5B97">
        <w:rPr>
          <w:b/>
        </w:rPr>
        <w:t>Примітки до фінансової звітності</w:t>
      </w:r>
    </w:p>
    <w:p w:rsidR="00A150BC" w:rsidRPr="001F5B97" w:rsidRDefault="00A150BC" w:rsidP="00F47FD4">
      <w:pPr>
        <w:jc w:val="both"/>
        <w:rPr>
          <w:b/>
        </w:rPr>
      </w:pPr>
      <w:r w:rsidRPr="001F5B97">
        <w:rPr>
          <w:b/>
        </w:rPr>
        <w:t>за рік</w:t>
      </w:r>
      <w:r>
        <w:rPr>
          <w:b/>
        </w:rPr>
        <w:t>,що</w:t>
      </w:r>
      <w:r w:rsidRPr="001F5B97">
        <w:rPr>
          <w:b/>
        </w:rPr>
        <w:t xml:space="preserve"> закінчився 31 грудня 2012р.</w:t>
      </w:r>
    </w:p>
    <w:p w:rsidR="00A150BC" w:rsidRDefault="00A150BC" w:rsidP="00F47FD4">
      <w:pPr>
        <w:pBdr>
          <w:bottom w:val="single" w:sz="12" w:space="1" w:color="auto"/>
        </w:pBdr>
        <w:jc w:val="both"/>
      </w:pPr>
      <w:r w:rsidRPr="001F5B97">
        <w:rPr>
          <w:b/>
        </w:rPr>
        <w:t>(у тисячах українських гривнях</w:t>
      </w:r>
      <w:r>
        <w:t>)</w:t>
      </w:r>
    </w:p>
    <w:p w:rsidR="00A150BC" w:rsidRDefault="00A150BC" w:rsidP="00F47FD4">
      <w:pPr>
        <w:jc w:val="both"/>
      </w:pPr>
      <w:r w:rsidRPr="009F2799">
        <w:t>  </w:t>
      </w:r>
    </w:p>
    <w:p w:rsidR="00A150BC" w:rsidRDefault="00A150BC" w:rsidP="00F47FD4">
      <w:pPr>
        <w:jc w:val="both"/>
      </w:pPr>
      <w:r w:rsidRPr="009F2799">
        <w:t> </w:t>
      </w:r>
    </w:p>
    <w:p w:rsidR="00A150BC" w:rsidRPr="001F5B97" w:rsidRDefault="00A150BC" w:rsidP="00F47FD4">
      <w:pPr>
        <w:jc w:val="both"/>
        <w:rPr>
          <w:b/>
        </w:rPr>
      </w:pPr>
      <w:r>
        <w:t>   </w:t>
      </w:r>
      <w:r w:rsidRPr="009F2799">
        <w:t>  </w:t>
      </w:r>
      <w:r w:rsidRPr="001F5B97">
        <w:rPr>
          <w:b/>
        </w:rPr>
        <w:t>ОСНОВНІ ПОЛОЖЕННЯ ОБЛІКОВОЇ ПОЛІТИКИ (ПРОДОВЖЕННЯ).</w:t>
      </w:r>
    </w:p>
    <w:p w:rsidR="00A150BC" w:rsidRDefault="00A150BC" w:rsidP="00F47FD4">
      <w:pPr>
        <w:jc w:val="both"/>
      </w:pPr>
    </w:p>
    <w:p w:rsidR="00A150BC" w:rsidRDefault="00A150BC" w:rsidP="00F47FD4">
      <w:pPr>
        <w:jc w:val="both"/>
      </w:pPr>
      <w:r w:rsidRPr="009F2799">
        <w:t>Виручка від реалізації послуг визнається, коли задовольняються всі перераховані умови:</w:t>
      </w:r>
    </w:p>
    <w:p w:rsidR="00A150BC" w:rsidRDefault="00A150BC" w:rsidP="00F47FD4">
      <w:pPr>
        <w:jc w:val="both"/>
      </w:pPr>
      <w:r w:rsidRPr="009F2799">
        <w:t>Сума виручки може бути достовірно оцінити;</w:t>
      </w:r>
    </w:p>
    <w:p w:rsidR="00A150BC" w:rsidRDefault="00A150BC" w:rsidP="00F47FD4">
      <w:pPr>
        <w:jc w:val="both"/>
      </w:pPr>
      <w:r w:rsidRPr="009F2799">
        <w:t>Виникнення відповідного припливу економічних вигод, пов'язаних з операцією, є ймовірним;</w:t>
      </w:r>
    </w:p>
    <w:p w:rsidR="00A150BC" w:rsidRDefault="00A150BC" w:rsidP="00F47FD4">
      <w:pPr>
        <w:jc w:val="both"/>
      </w:pPr>
      <w:r w:rsidRPr="009F2799">
        <w:t>Є можливість надійного вимірювання стадії завершення угоди станом на звітну дату;</w:t>
      </w:r>
    </w:p>
    <w:p w:rsidR="00A150BC" w:rsidRDefault="00A150BC" w:rsidP="00F47FD4">
      <w:pPr>
        <w:jc w:val="both"/>
      </w:pPr>
      <w:r w:rsidRPr="009F2799">
        <w:t>Є можливість надійного вимірювання витрат, понесених для здійснення угоди, необхідних для її завершення.</w:t>
      </w:r>
    </w:p>
    <w:p w:rsidR="00A150BC" w:rsidRDefault="00A150BC" w:rsidP="00F47FD4">
      <w:pPr>
        <w:jc w:val="both"/>
      </w:pPr>
    </w:p>
    <w:p w:rsidR="00A150BC" w:rsidRPr="001F5B97" w:rsidRDefault="00A150BC" w:rsidP="00F47FD4">
      <w:pPr>
        <w:jc w:val="both"/>
        <w:rPr>
          <w:b/>
        </w:rPr>
      </w:pPr>
      <w:r w:rsidRPr="001F5B97">
        <w:rPr>
          <w:b/>
        </w:rPr>
        <w:t>2.11 ВИЗНАННЯ ТА ОЦІНКА  ВИТРАТ </w:t>
      </w:r>
    </w:p>
    <w:p w:rsidR="00A150BC" w:rsidRDefault="00A150BC" w:rsidP="00F47FD4">
      <w:pPr>
        <w:jc w:val="both"/>
      </w:pPr>
    </w:p>
    <w:p w:rsidR="00A150BC" w:rsidRDefault="00A150BC" w:rsidP="00F47FD4">
      <w:pPr>
        <w:jc w:val="both"/>
      </w:pPr>
      <w:r w:rsidRPr="009F2799">
        <w:t>Витрати визнаються якщо виконуються умови-сума витрат може бути надійно визначена, і виникає зменшення в майбутньому економічних вигод. Витрати визнаються у тому звітному періоді, в якому визнано доходи, для отримання яких вони понесені, або тоді, коли ставати очевидно, що дані витрати не призведуть до отримання будь-яких доходів, незалежно від фактичної виплати коштів, коли економічні вигоди від їх використання зменшилися або повністю спожиті. Визнання витрат є наслідком визнання.        </w:t>
      </w:r>
    </w:p>
    <w:p w:rsidR="00A150BC" w:rsidRDefault="00A150BC" w:rsidP="00F47FD4">
      <w:pPr>
        <w:jc w:val="both"/>
      </w:pPr>
    </w:p>
    <w:p w:rsidR="00A150BC" w:rsidRDefault="00A150BC" w:rsidP="00F47FD4">
      <w:pPr>
        <w:jc w:val="both"/>
      </w:pPr>
    </w:p>
    <w:p w:rsidR="00A150BC" w:rsidRPr="00513891" w:rsidRDefault="00A150BC" w:rsidP="00F47FD4">
      <w:pPr>
        <w:jc w:val="both"/>
        <w:rPr>
          <w:b/>
        </w:rPr>
      </w:pPr>
      <w:r w:rsidRPr="00513891">
        <w:rPr>
          <w:b/>
        </w:rPr>
        <w:t>2.12. ПОДАТКИ </w:t>
      </w:r>
    </w:p>
    <w:p w:rsidR="00A150BC" w:rsidRDefault="00A150BC" w:rsidP="00F47FD4">
      <w:pPr>
        <w:jc w:val="both"/>
      </w:pPr>
    </w:p>
    <w:p w:rsidR="00A150BC" w:rsidRDefault="00A150BC" w:rsidP="00F47FD4">
      <w:pPr>
        <w:jc w:val="both"/>
      </w:pPr>
      <w:r w:rsidRPr="009F2799">
        <w:t xml:space="preserve">Підприємство є платником єдиного податку 5% і відноситься до 4-ї </w:t>
      </w:r>
      <w:r>
        <w:t>групи. Витрати з податку уявляють</w:t>
      </w:r>
      <w:r w:rsidRPr="009F2799">
        <w:t xml:space="preserve"> собою суму величин фактичного податку за звітний період. Підприємство не є платником з податку на прибуток і не є платником з податку на додану вартість.    </w:t>
      </w:r>
    </w:p>
    <w:p w:rsidR="00A150BC" w:rsidRDefault="00A150BC" w:rsidP="00F47FD4">
      <w:pPr>
        <w:jc w:val="both"/>
      </w:pPr>
    </w:p>
    <w:p w:rsidR="00A150BC" w:rsidRPr="00E67040" w:rsidRDefault="00A150BC" w:rsidP="00E67040">
      <w:pPr>
        <w:numPr>
          <w:ilvl w:val="1"/>
          <w:numId w:val="1"/>
        </w:numPr>
        <w:jc w:val="both"/>
        <w:rPr>
          <w:b/>
        </w:rPr>
      </w:pPr>
      <w:r w:rsidRPr="00E67040">
        <w:rPr>
          <w:b/>
        </w:rPr>
        <w:t>ВІДКЛАДЕНІ ПОДАТКИ</w:t>
      </w:r>
    </w:p>
    <w:p w:rsidR="00A150BC" w:rsidRDefault="00A150BC" w:rsidP="00E67040">
      <w:pPr>
        <w:jc w:val="both"/>
      </w:pPr>
    </w:p>
    <w:p w:rsidR="00A150BC" w:rsidRDefault="00A150BC" w:rsidP="00F47FD4">
      <w:pPr>
        <w:jc w:val="both"/>
      </w:pPr>
      <w:r w:rsidRPr="009F2799">
        <w:t>Так як підприємство не є платником на прибуток. То відкладені податкові активи підприємством не нараховуютьс</w:t>
      </w:r>
      <w:r>
        <w:t>я.   </w:t>
      </w:r>
    </w:p>
    <w:p w:rsidR="00A150BC" w:rsidRDefault="00A150BC" w:rsidP="00F47FD4">
      <w:pPr>
        <w:jc w:val="both"/>
      </w:pPr>
      <w:r>
        <w:t>   </w:t>
      </w:r>
    </w:p>
    <w:p w:rsidR="00A150BC" w:rsidRPr="00E67040" w:rsidRDefault="00A150BC" w:rsidP="00F47FD4">
      <w:pPr>
        <w:jc w:val="both"/>
        <w:rPr>
          <w:b/>
        </w:rPr>
      </w:pPr>
      <w:r>
        <w:rPr>
          <w:b/>
        </w:rPr>
        <w:t> </w:t>
      </w:r>
      <w:r w:rsidRPr="00E67040">
        <w:rPr>
          <w:b/>
        </w:rPr>
        <w:t> 2.14. ЗАБЕЗПЕЧЕННЯ</w:t>
      </w:r>
    </w:p>
    <w:p w:rsidR="00A150BC" w:rsidRDefault="00A150BC" w:rsidP="00F47FD4">
      <w:pPr>
        <w:jc w:val="both"/>
      </w:pPr>
      <w:r w:rsidRPr="009F2799">
        <w:t> </w:t>
      </w:r>
    </w:p>
    <w:p w:rsidR="00A150BC" w:rsidRDefault="00A150BC" w:rsidP="00F47FD4">
      <w:pPr>
        <w:jc w:val="both"/>
      </w:pPr>
      <w:r w:rsidRPr="009F2799">
        <w:t>Забезпечення визнаються у фінансовій звітності підприємства, коли у неї є поточні юридичні або випливають з практики зобов'язання, що виникли в результаті минулих подій, для погашення яких, ймовірно вибуття ресурсів, що втілюють економічні вигоди. Якщо такий вплив істотно, забезпечення визначається за допомогою дисконтування очікуваних грошових потоків. Підприємство визнає забезпечення тільки тоді коли, існує поточне зобов'язання в результаті минулих подій; існує ймовірність, що для погашення зобов'язань буде потрібно відтік ресурсів, що містять у собі вигоди; можлива достовірна оцінка суми зобов'язань</w:t>
      </w:r>
      <w:r>
        <w:t>.</w:t>
      </w:r>
    </w:p>
    <w:p w:rsidR="00A150BC" w:rsidRDefault="00A150BC" w:rsidP="00F47FD4">
      <w:pPr>
        <w:jc w:val="both"/>
      </w:pPr>
    </w:p>
    <w:p w:rsidR="00A150BC" w:rsidRDefault="00A150BC" w:rsidP="00F47FD4">
      <w:pPr>
        <w:jc w:val="both"/>
      </w:pPr>
    </w:p>
    <w:p w:rsidR="00A150BC" w:rsidRDefault="00A150BC" w:rsidP="00F47FD4">
      <w:pPr>
        <w:jc w:val="both"/>
      </w:pPr>
    </w:p>
    <w:p w:rsidR="00A150BC" w:rsidRPr="00BD78F6" w:rsidRDefault="00A150BC" w:rsidP="00F47FD4">
      <w:pPr>
        <w:jc w:val="both"/>
        <w:rPr>
          <w:b/>
        </w:rPr>
      </w:pPr>
      <w:r>
        <w:rPr>
          <w:b/>
        </w:rPr>
        <w:lastRenderedPageBreak/>
        <w:t> ПАТ «Одесбуд</w:t>
      </w:r>
      <w:r w:rsidRPr="00BD78F6">
        <w:rPr>
          <w:b/>
        </w:rPr>
        <w:t>матеріали»</w:t>
      </w:r>
    </w:p>
    <w:p w:rsidR="00A150BC" w:rsidRPr="00BD78F6" w:rsidRDefault="00A150BC" w:rsidP="00F47FD4">
      <w:pPr>
        <w:jc w:val="both"/>
        <w:rPr>
          <w:b/>
        </w:rPr>
      </w:pPr>
      <w:r w:rsidRPr="00BD78F6">
        <w:rPr>
          <w:b/>
        </w:rPr>
        <w:t>Примітки до фінансової звітності</w:t>
      </w:r>
    </w:p>
    <w:p w:rsidR="00A150BC" w:rsidRPr="00BD78F6" w:rsidRDefault="00A150BC" w:rsidP="00F47FD4">
      <w:pPr>
        <w:jc w:val="both"/>
        <w:rPr>
          <w:b/>
        </w:rPr>
      </w:pPr>
      <w:r w:rsidRPr="00BD78F6">
        <w:rPr>
          <w:b/>
        </w:rPr>
        <w:t xml:space="preserve">за рік </w:t>
      </w:r>
      <w:r>
        <w:rPr>
          <w:b/>
        </w:rPr>
        <w:t xml:space="preserve">,що </w:t>
      </w:r>
      <w:r w:rsidRPr="00BD78F6">
        <w:rPr>
          <w:b/>
        </w:rPr>
        <w:t>закінчився 31 грудня 2012р</w:t>
      </w:r>
    </w:p>
    <w:p w:rsidR="00A150BC" w:rsidRPr="00BD78F6" w:rsidRDefault="00A150BC" w:rsidP="00BD78F6">
      <w:pPr>
        <w:rPr>
          <w:b/>
          <w:u w:val="single"/>
        </w:rPr>
      </w:pPr>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w:t>
      </w:r>
      <w:r w:rsidRPr="00BD78F6">
        <w:rPr>
          <w:b/>
          <w:u w:val="single"/>
        </w:rPr>
        <w:t xml:space="preserve"> </w:t>
      </w:r>
      <w:r>
        <w:rPr>
          <w:b/>
          <w:u w:val="single"/>
        </w:rPr>
        <w:t>)_____________________________________________</w:t>
      </w:r>
    </w:p>
    <w:p w:rsidR="00A150BC" w:rsidRDefault="00A150BC" w:rsidP="00F47FD4">
      <w:pPr>
        <w:jc w:val="both"/>
      </w:pPr>
    </w:p>
    <w:p w:rsidR="00A150BC" w:rsidRDefault="00A150BC" w:rsidP="00F47FD4">
      <w:pPr>
        <w:jc w:val="both"/>
      </w:pPr>
      <w:r w:rsidRPr="009F2799">
        <w:t>                                  </w:t>
      </w:r>
    </w:p>
    <w:p w:rsidR="00A150BC" w:rsidRPr="00BD78F6" w:rsidRDefault="00A150BC" w:rsidP="00F47FD4">
      <w:pPr>
        <w:jc w:val="both"/>
        <w:rPr>
          <w:b/>
        </w:rPr>
      </w:pPr>
      <w:r w:rsidRPr="00BD78F6">
        <w:rPr>
          <w:b/>
        </w:rPr>
        <w:t>  ОСНОВНІ ПОЛОЖЕННЯ ОБЛІКОВОЇ ПОЛІТИКИ (ПРОДОВЖЕННЯ)</w:t>
      </w:r>
    </w:p>
    <w:p w:rsidR="00A150BC" w:rsidRDefault="00A150BC" w:rsidP="00F47FD4">
      <w:pPr>
        <w:jc w:val="both"/>
      </w:pPr>
      <w:r>
        <w:t>   </w:t>
      </w:r>
      <w:r w:rsidRPr="009F2799">
        <w:t>    </w:t>
      </w:r>
    </w:p>
    <w:p w:rsidR="00A150BC" w:rsidRDefault="00A150BC" w:rsidP="008D00EA">
      <w:pPr>
        <w:numPr>
          <w:ilvl w:val="1"/>
          <w:numId w:val="2"/>
        </w:numPr>
        <w:jc w:val="both"/>
        <w:rPr>
          <w:b/>
        </w:rPr>
      </w:pPr>
      <w:r>
        <w:rPr>
          <w:b/>
        </w:rPr>
        <w:t xml:space="preserve"> ВИПЛАТИ ПРАЦІВНИКАМ</w:t>
      </w:r>
    </w:p>
    <w:p w:rsidR="00A150BC" w:rsidRDefault="00A150BC" w:rsidP="00BD78F6">
      <w:pPr>
        <w:ind w:left="60"/>
        <w:jc w:val="both"/>
        <w:rPr>
          <w:b/>
        </w:rPr>
      </w:pPr>
    </w:p>
    <w:p w:rsidR="00A150BC" w:rsidRDefault="00A150BC" w:rsidP="00BD78F6">
      <w:pPr>
        <w:ind w:left="60"/>
        <w:jc w:val="both"/>
      </w:pPr>
      <w:r>
        <w:t>До короткострокових  виплат відноситься</w:t>
      </w:r>
      <w:r w:rsidRPr="009F2799">
        <w:t xml:space="preserve"> заробітна плата робітників і службовців, внесків на</w:t>
      </w:r>
      <w:r>
        <w:t xml:space="preserve"> </w:t>
      </w:r>
      <w:r w:rsidRPr="009F2799">
        <w:t>соціальне страхування</w:t>
      </w:r>
      <w:r>
        <w:t xml:space="preserve">. </w:t>
      </w:r>
      <w:r w:rsidRPr="009F2799">
        <w:t>Компенсація за відсутність, такі як оплата щорічної відпустки, тимчасова непрацездатність, оплата відпустки у зв'язку з хворобою.</w:t>
      </w:r>
      <w:r>
        <w:t xml:space="preserve"> При цьому виплати </w:t>
      </w:r>
      <w:r w:rsidRPr="009F2799">
        <w:t>відбуваються протягом дванадцяти місяців.</w:t>
      </w:r>
    </w:p>
    <w:p w:rsidR="00A150BC" w:rsidRPr="00BD78F6" w:rsidRDefault="00A150BC" w:rsidP="00BD78F6">
      <w:pPr>
        <w:ind w:left="60"/>
        <w:jc w:val="both"/>
      </w:pPr>
      <w:r w:rsidRPr="009F2799">
        <w:t>Підприємство оцінює очікувану суму накопиченої компенсації за</w:t>
      </w:r>
      <w:r>
        <w:t xml:space="preserve"> </w:t>
      </w:r>
      <w:r w:rsidRPr="009F2799">
        <w:t>відсутність не дисконтованою сумою, яку підприємство очікує виплатити на кінець звітного</w:t>
      </w:r>
      <w:r>
        <w:t xml:space="preserve"> </w:t>
      </w:r>
      <w:r w:rsidRPr="009F2799">
        <w:t>періоду. Цю суму підприємство відображає на дату звітності як поточне зобов'язання.  </w:t>
      </w:r>
    </w:p>
    <w:p w:rsidR="00A150BC" w:rsidRDefault="00A150BC" w:rsidP="00BD78F6">
      <w:pPr>
        <w:jc w:val="both"/>
      </w:pPr>
    </w:p>
    <w:p w:rsidR="00A150BC" w:rsidRPr="008D00EA" w:rsidRDefault="00A150BC" w:rsidP="008D00EA">
      <w:pPr>
        <w:numPr>
          <w:ilvl w:val="1"/>
          <w:numId w:val="2"/>
        </w:numPr>
        <w:jc w:val="both"/>
        <w:rPr>
          <w:b/>
        </w:rPr>
      </w:pPr>
      <w:r w:rsidRPr="008D00EA">
        <w:rPr>
          <w:b/>
        </w:rPr>
        <w:t xml:space="preserve"> ПЕНСІЙНЕ ЗАБЕСПЕЧЕННЯ</w:t>
      </w:r>
    </w:p>
    <w:p w:rsidR="00A150BC" w:rsidRDefault="00A150BC" w:rsidP="008D00EA">
      <w:pPr>
        <w:ind w:left="60"/>
        <w:jc w:val="both"/>
      </w:pPr>
    </w:p>
    <w:p w:rsidR="00A150BC" w:rsidRDefault="00A150BC" w:rsidP="008D00EA">
      <w:pPr>
        <w:ind w:left="60"/>
        <w:jc w:val="both"/>
      </w:pPr>
      <w:r w:rsidRPr="009F2799">
        <w:t>Підприємство утримує внески із заробітної плати відрахувань згідно українського законодавства. Підприємства утримує внески із заробітної плати працівників а Пенсійний фонд Поточні внески розраховуються як відсотки відрахувань з нарахованої заробітної плати та відображаються у періоді, в якому була нарахована заробітна плата</w:t>
      </w:r>
      <w:r>
        <w:t xml:space="preserve"> </w:t>
      </w:r>
    </w:p>
    <w:p w:rsidR="00A150BC" w:rsidRDefault="00A150BC" w:rsidP="008D00EA">
      <w:pPr>
        <w:jc w:val="both"/>
      </w:pPr>
    </w:p>
    <w:p w:rsidR="00A150BC" w:rsidRDefault="00A150BC" w:rsidP="00BD78F6">
      <w:pPr>
        <w:ind w:left="-900"/>
        <w:jc w:val="both"/>
      </w:pPr>
    </w:p>
    <w:p w:rsidR="00A150BC" w:rsidRPr="008D00EA" w:rsidRDefault="00A150BC" w:rsidP="008D00EA">
      <w:pPr>
        <w:numPr>
          <w:ilvl w:val="1"/>
          <w:numId w:val="2"/>
        </w:numPr>
        <w:jc w:val="both"/>
        <w:rPr>
          <w:b/>
        </w:rPr>
      </w:pPr>
      <w:r w:rsidRPr="008D00EA">
        <w:rPr>
          <w:b/>
        </w:rPr>
        <w:t xml:space="preserve"> ДИВІДЕНДИ</w:t>
      </w:r>
    </w:p>
    <w:p w:rsidR="00A150BC" w:rsidRDefault="00A150BC" w:rsidP="008D00EA">
      <w:pPr>
        <w:jc w:val="both"/>
      </w:pPr>
    </w:p>
    <w:p w:rsidR="00A150BC" w:rsidRDefault="00A150BC" w:rsidP="008D00EA">
      <w:pPr>
        <w:jc w:val="both"/>
      </w:pPr>
      <w:r w:rsidRPr="009F2799">
        <w:t>Якщо підприємство оголошує про дивіденди, то сума дивідендів відображається як окремий компонент нерозподіленого прибутку на кінець звітного періоду. </w:t>
      </w:r>
    </w:p>
    <w:p w:rsidR="00A150BC" w:rsidRDefault="00A150BC" w:rsidP="008D00EA">
      <w:pPr>
        <w:jc w:val="both"/>
      </w:pPr>
    </w:p>
    <w:p w:rsidR="00A150BC" w:rsidRPr="008D00EA" w:rsidRDefault="00A150BC" w:rsidP="008D00EA">
      <w:pPr>
        <w:jc w:val="both"/>
        <w:rPr>
          <w:b/>
        </w:rPr>
      </w:pPr>
      <w:r w:rsidRPr="008D00EA">
        <w:rPr>
          <w:b/>
        </w:rPr>
        <w:t>3. СУТТЄВІ  СУДЖЕННЯ , ОЦІНКИ І ДОПУЩЕННЯ</w:t>
      </w:r>
    </w:p>
    <w:p w:rsidR="00A150BC" w:rsidRDefault="00A150BC" w:rsidP="008D00EA">
      <w:pPr>
        <w:jc w:val="both"/>
      </w:pPr>
    </w:p>
    <w:p w:rsidR="00A150BC" w:rsidRDefault="00A150BC" w:rsidP="008D00EA">
      <w:pPr>
        <w:jc w:val="both"/>
      </w:pPr>
      <w:r w:rsidRPr="009F2799">
        <w:t>Підготовка фінансової звітності підприємства вимагає від керівництва на кожну звітну дату винесення суджень, визначення оціночних знач</w:t>
      </w:r>
      <w:r>
        <w:t>ень і припущень, які впливають т</w:t>
      </w:r>
      <w:r w:rsidRPr="009F2799">
        <w:t>а вказуються в звітності суми виручки, витрат, активів і зобов'язань. У процесі застосування облікової політики підприємства використовувалося наступне судження, які надають найбільш істотний вплив на суми, визнані у фінансовій звітності. </w:t>
      </w:r>
    </w:p>
    <w:p w:rsidR="00A150BC" w:rsidRDefault="00A150BC" w:rsidP="008D00EA">
      <w:pPr>
        <w:jc w:val="both"/>
      </w:pPr>
      <w:r w:rsidRPr="009F2799">
        <w:t>   </w:t>
      </w:r>
    </w:p>
    <w:p w:rsidR="00A150BC" w:rsidRPr="008D00EA" w:rsidRDefault="00A150BC" w:rsidP="008D00EA">
      <w:pPr>
        <w:jc w:val="both"/>
        <w:rPr>
          <w:b/>
        </w:rPr>
      </w:pPr>
      <w:r>
        <w:t> </w:t>
      </w:r>
      <w:r w:rsidRPr="008D00EA">
        <w:rPr>
          <w:b/>
        </w:rPr>
        <w:t>А.) ПРОДОВЖЕННЯ ДІЯЛЬНОСТІ</w:t>
      </w:r>
    </w:p>
    <w:p w:rsidR="00A150BC" w:rsidRPr="008D00EA" w:rsidRDefault="00A150BC" w:rsidP="008D00EA">
      <w:pPr>
        <w:jc w:val="both"/>
        <w:rPr>
          <w:b/>
        </w:rPr>
      </w:pPr>
    </w:p>
    <w:p w:rsidR="00A150BC" w:rsidRDefault="00A150BC" w:rsidP="008D00EA">
      <w:pPr>
        <w:jc w:val="both"/>
      </w:pPr>
      <w:r>
        <w:t>Ц</w:t>
      </w:r>
      <w:r w:rsidRPr="009F2799">
        <w:t xml:space="preserve">я фінансова звітність підготовлена </w:t>
      </w:r>
      <w:r w:rsidRPr="009F2799">
        <w:rPr>
          <w:rFonts w:ascii="Cambria Math" w:hAnsi="Cambria Math" w:cs="Cambria Math"/>
        </w:rPr>
        <w:t>​​</w:t>
      </w:r>
      <w:r w:rsidRPr="009F2799">
        <w:t>виходячи з припущення безперервності діяльності, відповідно до якого реалізація активів підприємства, також як і майбутня діяльність підприємства перебувати під істотн</w:t>
      </w:r>
      <w:r>
        <w:t>им впливом поточної і майбутнього економічного</w:t>
      </w:r>
      <w:r w:rsidRPr="009F2799">
        <w:t xml:space="preserve"> середовища. </w:t>
      </w:r>
    </w:p>
    <w:p w:rsidR="00A150BC" w:rsidRDefault="00A150BC" w:rsidP="008D00EA">
      <w:pPr>
        <w:jc w:val="both"/>
      </w:pPr>
      <w:r w:rsidRPr="009F2799">
        <w:t> </w:t>
      </w:r>
      <w:r w:rsidRPr="008D00EA">
        <w:rPr>
          <w:b/>
        </w:rPr>
        <w:t>Б.) Резерв сумнівних боргів</w:t>
      </w:r>
      <w:r w:rsidRPr="009F2799">
        <w:t>  </w:t>
      </w:r>
    </w:p>
    <w:p w:rsidR="00A150BC" w:rsidRDefault="00A150BC" w:rsidP="008D00EA">
      <w:pPr>
        <w:jc w:val="both"/>
      </w:pPr>
      <w:r w:rsidRPr="009F2799">
        <w:t> Компанія створює резерв під сумнівні борги для покриття збитків, коли клієнт не зможе зробити необхідні платежі. При оцінці достатності резервів під сумнівні борги керівництво розглядає поточні економічні умови. Зміни в економіці,економічної галузі або фінансовому становищі окремих клієнтів можуть призвести до коректувань, пов'язаних з обсягом резе</w:t>
      </w:r>
      <w:r>
        <w:t>рву під сумнівну заборгованість</w:t>
      </w:r>
      <w:r w:rsidRPr="009F2799">
        <w:t xml:space="preserve"> відбитим у фінансовій звітності як знецінення дебіторської заборгованості. </w:t>
      </w:r>
    </w:p>
    <w:p w:rsidR="00A150BC" w:rsidRDefault="00A150BC" w:rsidP="008D00EA">
      <w:pPr>
        <w:jc w:val="both"/>
      </w:pPr>
    </w:p>
    <w:p w:rsidR="00A150BC" w:rsidRPr="00BD78F6" w:rsidRDefault="00A150BC" w:rsidP="00D93892">
      <w:pPr>
        <w:jc w:val="both"/>
        <w:rPr>
          <w:b/>
        </w:rPr>
      </w:pPr>
      <w:r>
        <w:rPr>
          <w:b/>
        </w:rPr>
        <w:t> ПАТ «Одесбуд</w:t>
      </w:r>
      <w:r w:rsidRPr="00BD78F6">
        <w:rPr>
          <w:b/>
        </w:rPr>
        <w:t>матеріали»</w:t>
      </w:r>
    </w:p>
    <w:p w:rsidR="00A150BC" w:rsidRPr="00BD78F6" w:rsidRDefault="00A150BC" w:rsidP="00D93892">
      <w:pPr>
        <w:jc w:val="both"/>
        <w:rPr>
          <w:b/>
        </w:rPr>
      </w:pPr>
      <w:r w:rsidRPr="00BD78F6">
        <w:rPr>
          <w:b/>
        </w:rPr>
        <w:t>Примітки до фінансової звітності</w:t>
      </w:r>
    </w:p>
    <w:p w:rsidR="00A150BC" w:rsidRPr="00BD78F6" w:rsidRDefault="00A150BC" w:rsidP="00D93892">
      <w:pPr>
        <w:jc w:val="both"/>
        <w:rPr>
          <w:b/>
        </w:rPr>
      </w:pPr>
      <w:r w:rsidRPr="00BD78F6">
        <w:rPr>
          <w:b/>
        </w:rPr>
        <w:t>за рік</w:t>
      </w:r>
      <w:r>
        <w:rPr>
          <w:b/>
        </w:rPr>
        <w:t>,що</w:t>
      </w:r>
      <w:r w:rsidRPr="00BD78F6">
        <w:rPr>
          <w:b/>
        </w:rPr>
        <w:t xml:space="preserve"> закінчився 31 грудня 2012р</w:t>
      </w:r>
    </w:p>
    <w:p w:rsidR="00A150BC" w:rsidRDefault="00A150BC" w:rsidP="00D93892">
      <w:pPr>
        <w:jc w:val="both"/>
      </w:pPr>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гривнях)________________________________________________</w:t>
      </w:r>
    </w:p>
    <w:p w:rsidR="00A150BC" w:rsidRDefault="00A150BC" w:rsidP="008D00EA">
      <w:pPr>
        <w:jc w:val="both"/>
      </w:pPr>
    </w:p>
    <w:p w:rsidR="00A150BC" w:rsidRPr="00BD78F6" w:rsidRDefault="00A150BC" w:rsidP="00D93892">
      <w:pPr>
        <w:jc w:val="both"/>
        <w:rPr>
          <w:b/>
        </w:rPr>
      </w:pPr>
      <w:r w:rsidRPr="00BD78F6">
        <w:rPr>
          <w:b/>
        </w:rPr>
        <w:t>  ОСНОВНІ ПОЛОЖЕННЯ ОБЛІКОВОЇ ПОЛІТИКИ (ПРОДОВЖЕННЯ)</w:t>
      </w:r>
    </w:p>
    <w:p w:rsidR="00A150BC" w:rsidRDefault="00A150BC" w:rsidP="008D00EA">
      <w:pPr>
        <w:jc w:val="both"/>
      </w:pPr>
      <w:r w:rsidRPr="009F2799">
        <w:t> </w:t>
      </w:r>
    </w:p>
    <w:p w:rsidR="00A150BC" w:rsidRPr="00D93892" w:rsidRDefault="00A150BC" w:rsidP="008D00EA">
      <w:pPr>
        <w:jc w:val="both"/>
        <w:rPr>
          <w:b/>
        </w:rPr>
      </w:pPr>
      <w:r>
        <w:t> </w:t>
      </w:r>
      <w:r w:rsidRPr="00D93892">
        <w:rPr>
          <w:b/>
        </w:rPr>
        <w:t>В.) СУДОВІ РОЗГЛЯДУ</w:t>
      </w:r>
    </w:p>
    <w:p w:rsidR="00A150BC" w:rsidRDefault="00A150BC" w:rsidP="008D00EA">
      <w:pPr>
        <w:jc w:val="both"/>
      </w:pPr>
    </w:p>
    <w:p w:rsidR="00A150BC" w:rsidRDefault="00A150BC" w:rsidP="008D00EA">
      <w:pPr>
        <w:jc w:val="both"/>
      </w:pPr>
      <w:r w:rsidRPr="009F2799">
        <w:t> Підприємство висуває суттєві припущення при оцінці та відображенні ризику схильності впливу поточних зобов'язань, пов'язаних з поточними судовими розглядами. Через невизначеність, притаманною оцінки, фактичні витрати можуть відрізнятися від первісних розрахунків. Такі попередні оцінки можуть змінюватися за міру надходження нової інформації отриманих від інших осіб наприклад таких як адвокати.Перегляд таких оцінок може мати значний вплив на майбутні результати операцион-ної діяльності. </w:t>
      </w:r>
    </w:p>
    <w:p w:rsidR="00A150BC" w:rsidRDefault="00A150BC" w:rsidP="008D00EA">
      <w:pPr>
        <w:jc w:val="both"/>
      </w:pPr>
    </w:p>
    <w:p w:rsidR="00A150BC" w:rsidRPr="00D93892" w:rsidRDefault="00A150BC" w:rsidP="008D00EA">
      <w:pPr>
        <w:jc w:val="both"/>
        <w:rPr>
          <w:b/>
        </w:rPr>
      </w:pPr>
      <w:r w:rsidRPr="00D93892">
        <w:rPr>
          <w:b/>
        </w:rPr>
        <w:t> 4. ПРИЙНЯТТЯ НОВИХ  І ПЕРЕГЛЯНУТИХ МСФЗ</w:t>
      </w:r>
    </w:p>
    <w:p w:rsidR="00A150BC" w:rsidRDefault="00A150BC" w:rsidP="008D00EA">
      <w:pPr>
        <w:jc w:val="both"/>
      </w:pPr>
    </w:p>
    <w:p w:rsidR="00A150BC" w:rsidRDefault="00A150BC" w:rsidP="008D00EA">
      <w:pPr>
        <w:jc w:val="both"/>
      </w:pPr>
      <w:r>
        <w:t xml:space="preserve"> </w:t>
      </w:r>
      <w:r w:rsidRPr="009F2799">
        <w:t xml:space="preserve">При складанні </w:t>
      </w:r>
      <w:r>
        <w:t>фінанси</w:t>
      </w:r>
      <w:r w:rsidRPr="009F2799">
        <w:t>вої звітності Підприємство застосовувало все нові і змінені стандарти і інтерпретації які затверджені і вступили на 31 грудня 2012р.</w:t>
      </w:r>
    </w:p>
    <w:p w:rsidR="00A150BC" w:rsidRDefault="00A150BC" w:rsidP="008D00EA">
      <w:pPr>
        <w:jc w:val="both"/>
      </w:pPr>
    </w:p>
    <w:p w:rsidR="00A150BC" w:rsidRDefault="00A150BC" w:rsidP="008D00EA">
      <w:pPr>
        <w:jc w:val="both"/>
      </w:pPr>
    </w:p>
    <w:p w:rsidR="00A150BC" w:rsidRPr="00D93892" w:rsidRDefault="00A150BC" w:rsidP="008D00EA">
      <w:pPr>
        <w:jc w:val="both"/>
        <w:rPr>
          <w:b/>
        </w:rPr>
      </w:pPr>
      <w:r w:rsidRPr="00D93892">
        <w:rPr>
          <w:b/>
        </w:rPr>
        <w:t xml:space="preserve"> 5. ПОРІВНЯЛЬНА ІНФОРМАЦІЯ ЗВІТА ПРО ФІНАНСОВИЙ СТАН </w:t>
      </w:r>
    </w:p>
    <w:p w:rsidR="00A150BC" w:rsidRDefault="00A150BC" w:rsidP="008D00EA">
      <w:pPr>
        <w:jc w:val="both"/>
      </w:pPr>
      <w:r w:rsidRPr="009F2799">
        <w:t> Вплив переходу надано наступним чином:  </w:t>
      </w:r>
    </w:p>
    <w:p w:rsidR="00A150BC" w:rsidRDefault="00A150BC" w:rsidP="00D93892">
      <w:pPr>
        <w:jc w:val="both"/>
        <w:rPr>
          <w:b/>
        </w:rPr>
      </w:pPr>
    </w:p>
    <w:p w:rsidR="00A150BC" w:rsidRDefault="00A150BC" w:rsidP="00D93892">
      <w:pPr>
        <w:jc w:val="both"/>
        <w:rPr>
          <w:b/>
        </w:rPr>
      </w:pPr>
      <w:r>
        <w:rPr>
          <w:b/>
        </w:rPr>
        <w:t>СТАТТЬІ       ПОЯСНЕННЯ           ПОПЕРЕДНІ       ВІДБИТІ              МСФЗ</w:t>
      </w:r>
    </w:p>
    <w:p w:rsidR="00A150BC" w:rsidRDefault="00A150BC" w:rsidP="00D93892">
      <w:pPr>
        <w:jc w:val="both"/>
        <w:rPr>
          <w:b/>
        </w:rPr>
      </w:pPr>
      <w:r>
        <w:rPr>
          <w:b/>
        </w:rPr>
        <w:t xml:space="preserve">                                                                  Н(С)БО            ПЕРЕХОДУ</w:t>
      </w:r>
    </w:p>
    <w:p w:rsidR="00A150BC" w:rsidRDefault="00A150BC" w:rsidP="00D93892">
      <w:pPr>
        <w:jc w:val="both"/>
        <w:rPr>
          <w:b/>
        </w:rPr>
      </w:pPr>
    </w:p>
    <w:p w:rsidR="00A150BC" w:rsidRDefault="00A150BC" w:rsidP="00D93892">
      <w:pPr>
        <w:jc w:val="both"/>
        <w:rPr>
          <w:b/>
        </w:rPr>
      </w:pPr>
      <w:r>
        <w:rPr>
          <w:b/>
        </w:rPr>
        <w:t>__________________________________________________________________________</w:t>
      </w:r>
    </w:p>
    <w:p w:rsidR="00A150BC" w:rsidRDefault="00A150BC" w:rsidP="00D93892">
      <w:pPr>
        <w:jc w:val="both"/>
      </w:pPr>
      <w:r>
        <w:t xml:space="preserve"> </w:t>
      </w:r>
      <w:r w:rsidRPr="009F2799">
        <w:t>                                               </w:t>
      </w:r>
      <w:r>
        <w:t>                              </w:t>
      </w:r>
    </w:p>
    <w:p w:rsidR="00A150BC" w:rsidRDefault="00A150BC" w:rsidP="00D93892">
      <w:pPr>
        <w:jc w:val="both"/>
      </w:pPr>
      <w:r w:rsidRPr="009F2799">
        <w:t>Нематеріальні Активи</w:t>
      </w:r>
    </w:p>
    <w:p w:rsidR="00A150BC" w:rsidRPr="002406DD" w:rsidRDefault="00A150BC" w:rsidP="008D00EA">
      <w:pPr>
        <w:jc w:val="both"/>
        <w:rPr>
          <w:u w:val="single"/>
        </w:rPr>
      </w:pPr>
      <w:r w:rsidRPr="002406DD">
        <w:rPr>
          <w:u w:val="single"/>
        </w:rPr>
        <w:t>ОСНОВНІ ЗАСОБИ                               1147                        897                         2044 </w:t>
      </w:r>
    </w:p>
    <w:p w:rsidR="00A150BC" w:rsidRDefault="00A150BC" w:rsidP="008D00EA">
      <w:pPr>
        <w:jc w:val="both"/>
      </w:pPr>
    </w:p>
    <w:p w:rsidR="00A150BC" w:rsidRPr="002406DD" w:rsidRDefault="00A150BC" w:rsidP="008D00EA">
      <w:pPr>
        <w:jc w:val="both"/>
        <w:rPr>
          <w:u w:val="single"/>
        </w:rPr>
      </w:pPr>
      <w:r w:rsidRPr="002406DD">
        <w:rPr>
          <w:u w:val="single"/>
        </w:rPr>
        <w:t>ЗАПАСИ                                                   132                          10                            142</w:t>
      </w:r>
    </w:p>
    <w:p w:rsidR="00A150BC" w:rsidRDefault="00A150BC" w:rsidP="008D00EA">
      <w:pPr>
        <w:jc w:val="both"/>
      </w:pPr>
    </w:p>
    <w:p w:rsidR="00A150BC" w:rsidRDefault="00A150BC" w:rsidP="008D00EA">
      <w:pPr>
        <w:jc w:val="both"/>
      </w:pPr>
      <w:r w:rsidRPr="009F2799">
        <w:t> ТОРГІВЕЛЬНА ДЕБІТОРСЬКА </w:t>
      </w:r>
    </w:p>
    <w:p w:rsidR="00A150BC" w:rsidRPr="002406DD" w:rsidRDefault="00A150BC" w:rsidP="002406DD">
      <w:pPr>
        <w:rPr>
          <w:u w:val="single"/>
        </w:rPr>
      </w:pPr>
      <w:r>
        <w:t xml:space="preserve"> </w:t>
      </w:r>
      <w:r w:rsidRPr="002406DD">
        <w:rPr>
          <w:u w:val="single"/>
        </w:rPr>
        <w:t>ЗАБОРГОВАНІСТЬ                             103                             46                             57</w:t>
      </w:r>
    </w:p>
    <w:p w:rsidR="00A150BC" w:rsidRPr="002406DD" w:rsidRDefault="00A150BC" w:rsidP="002406DD">
      <w:pPr>
        <w:rPr>
          <w:u w:val="single"/>
        </w:rPr>
      </w:pPr>
    </w:p>
    <w:p w:rsidR="00A150BC" w:rsidRDefault="00A150BC" w:rsidP="002406DD">
      <w:pPr>
        <w:rPr>
          <w:u w:val="single"/>
        </w:rPr>
      </w:pPr>
      <w:r w:rsidRPr="002406DD">
        <w:rPr>
          <w:u w:val="single"/>
        </w:rPr>
        <w:t xml:space="preserve">РЕЗЕРВ  ПЕРЕОЦЕНКИ                     1507                          714                           2221            </w:t>
      </w:r>
    </w:p>
    <w:p w:rsidR="00A150BC" w:rsidRDefault="00A150BC" w:rsidP="002406DD">
      <w:pPr>
        <w:rPr>
          <w:u w:val="single"/>
        </w:rPr>
      </w:pPr>
    </w:p>
    <w:p w:rsidR="00A150BC" w:rsidRDefault="00A150BC" w:rsidP="002406DD">
      <w:pPr>
        <w:jc w:val="both"/>
      </w:pPr>
      <w:r w:rsidRPr="009F2799">
        <w:t>Перехід на МСФЗ привів до коректувань звіту про фінансове становище на звітну дату 31 грудня 2012р. У зв'язку з переоцінкою основних засобів за справедливою вартістю їх вартість збільшилися на 897тис.грн.і по МСФО склала 2 044тис.грн. Уцінка основних засобів становила-184тис.грн. Змінився резерв переоцінки в капіталі на 714тис.грн. З основних засобів були виведені основні засоби як не відповідають критерію основних засобів та віднесені запаси 10тис.грн Списано з балансу торгова дебіторська заборгованість 46тис.грн., Яка в резу</w:t>
      </w:r>
      <w:r>
        <w:t>льтаті аналізу не буде сплачена.</w:t>
      </w:r>
      <w:r w:rsidRPr="009F2799">
        <w:t>  </w:t>
      </w:r>
    </w:p>
    <w:p w:rsidR="00A150BC" w:rsidRDefault="00A150BC" w:rsidP="002406DD">
      <w:pPr>
        <w:jc w:val="both"/>
      </w:pPr>
    </w:p>
    <w:p w:rsidR="00A150BC" w:rsidRDefault="00A150BC" w:rsidP="00B54266">
      <w:pPr>
        <w:jc w:val="both"/>
        <w:rPr>
          <w:b/>
        </w:rPr>
      </w:pPr>
    </w:p>
    <w:p w:rsidR="00A150BC" w:rsidRDefault="00A150BC" w:rsidP="00B54266">
      <w:pPr>
        <w:jc w:val="both"/>
        <w:rPr>
          <w:b/>
        </w:rPr>
      </w:pPr>
    </w:p>
    <w:p w:rsidR="00A150BC" w:rsidRDefault="00A150BC" w:rsidP="00B54266">
      <w:pPr>
        <w:jc w:val="both"/>
        <w:rPr>
          <w:b/>
        </w:rPr>
      </w:pPr>
    </w:p>
    <w:p w:rsidR="00A150BC" w:rsidRPr="00BD78F6" w:rsidRDefault="00A150BC" w:rsidP="00B54266">
      <w:pPr>
        <w:jc w:val="both"/>
        <w:rPr>
          <w:b/>
        </w:rPr>
      </w:pPr>
      <w:r>
        <w:rPr>
          <w:b/>
        </w:rPr>
        <w:lastRenderedPageBreak/>
        <w:t> ПАТ «Одебуд</w:t>
      </w:r>
      <w:r w:rsidRPr="00BD78F6">
        <w:rPr>
          <w:b/>
        </w:rPr>
        <w:t>матеріали»</w:t>
      </w:r>
    </w:p>
    <w:p w:rsidR="00A150BC" w:rsidRPr="00BD78F6" w:rsidRDefault="00A150BC" w:rsidP="00B54266">
      <w:pPr>
        <w:jc w:val="both"/>
        <w:rPr>
          <w:b/>
        </w:rPr>
      </w:pPr>
      <w:r w:rsidRPr="00BD78F6">
        <w:rPr>
          <w:b/>
        </w:rPr>
        <w:t>Примітки до фінансової звітності</w:t>
      </w:r>
    </w:p>
    <w:p w:rsidR="00A150BC" w:rsidRPr="00BD78F6" w:rsidRDefault="00A150BC" w:rsidP="00B54266">
      <w:pPr>
        <w:jc w:val="both"/>
        <w:rPr>
          <w:b/>
        </w:rPr>
      </w:pPr>
      <w:r w:rsidRPr="00BD78F6">
        <w:rPr>
          <w:b/>
        </w:rPr>
        <w:t>за рік</w:t>
      </w:r>
      <w:r>
        <w:rPr>
          <w:b/>
        </w:rPr>
        <w:t>,що</w:t>
      </w:r>
      <w:r w:rsidRPr="00BD78F6">
        <w:rPr>
          <w:b/>
        </w:rPr>
        <w:t xml:space="preserve"> закінчився 31 грудня 2012р</w:t>
      </w:r>
    </w:p>
    <w:p w:rsidR="00A150BC" w:rsidRDefault="00A150BC" w:rsidP="00B54266">
      <w:pPr>
        <w:jc w:val="both"/>
      </w:pPr>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гривнях)______________________________________________</w:t>
      </w:r>
    </w:p>
    <w:p w:rsidR="00A150BC" w:rsidRDefault="00A150BC" w:rsidP="002406DD">
      <w:pPr>
        <w:jc w:val="both"/>
      </w:pPr>
    </w:p>
    <w:p w:rsidR="00A150BC" w:rsidRDefault="00A150BC" w:rsidP="002406DD">
      <w:pPr>
        <w:jc w:val="both"/>
      </w:pPr>
      <w:r>
        <w:t xml:space="preserve">  </w:t>
      </w:r>
      <w:r w:rsidRPr="00BD78F6">
        <w:rPr>
          <w:b/>
        </w:rPr>
        <w:t>ОСНОВНІ ПОЛОЖЕННЯ ОБЛІКОВОЇ ПОЛІТИКИ (ПРОДОВЖЕННЯ)</w:t>
      </w:r>
    </w:p>
    <w:p w:rsidR="00A150BC" w:rsidRDefault="00A150BC" w:rsidP="002406DD">
      <w:pPr>
        <w:jc w:val="both"/>
      </w:pPr>
    </w:p>
    <w:p w:rsidR="00A150BC" w:rsidRPr="00F725A7" w:rsidRDefault="00A150BC" w:rsidP="00B54266">
      <w:pPr>
        <w:jc w:val="both"/>
        <w:rPr>
          <w:b/>
        </w:rPr>
      </w:pPr>
      <w:r w:rsidRPr="00F725A7">
        <w:rPr>
          <w:b/>
        </w:rPr>
        <w:t>6. Виручка від реалізації</w:t>
      </w:r>
    </w:p>
    <w:p w:rsidR="00A150BC" w:rsidRDefault="00A150BC" w:rsidP="00B54266">
      <w:pPr>
        <w:jc w:val="both"/>
      </w:pPr>
      <w:r w:rsidRPr="009F2799">
        <w:t xml:space="preserve">Виручка від реалізації за рік </w:t>
      </w:r>
      <w:r>
        <w:t xml:space="preserve">,що </w:t>
      </w:r>
      <w:r w:rsidRPr="009F2799">
        <w:t>закінчився 31 грудня 2012года і 31 грудня 2011года.   </w:t>
      </w:r>
      <w:r>
        <w:t>були надані таким чином</w:t>
      </w:r>
      <w:r w:rsidRPr="009F2799">
        <w:t> </w:t>
      </w:r>
      <w:r>
        <w:t>:</w:t>
      </w:r>
      <w:r w:rsidRPr="009F2799">
        <w:t>                                                                         </w:t>
      </w:r>
    </w:p>
    <w:p w:rsidR="00A150BC" w:rsidRDefault="00A150BC" w:rsidP="00B54266">
      <w:pPr>
        <w:jc w:val="both"/>
      </w:pPr>
      <w:r w:rsidRPr="009F2799">
        <w:t> </w:t>
      </w:r>
      <w:r>
        <w:t xml:space="preserve">                                                                                    </w:t>
      </w:r>
      <w:r w:rsidRPr="00F725A7">
        <w:rPr>
          <w:u w:val="single"/>
        </w:rPr>
        <w:t>2012р.       2011р</w:t>
      </w:r>
      <w:r w:rsidRPr="009F2799">
        <w:t>.</w:t>
      </w:r>
    </w:p>
    <w:p w:rsidR="00A150BC" w:rsidRDefault="00A150BC" w:rsidP="00B54266">
      <w:pPr>
        <w:jc w:val="both"/>
      </w:pPr>
      <w:r w:rsidRPr="009F2799">
        <w:t xml:space="preserve">Дохід від надання послуг </w:t>
      </w:r>
      <w:r>
        <w:t xml:space="preserve">                                          </w:t>
      </w:r>
      <w:r w:rsidRPr="009F2799">
        <w:t>444</w:t>
      </w:r>
      <w:r>
        <w:t xml:space="preserve">             </w:t>
      </w:r>
      <w:r w:rsidRPr="009F2799">
        <w:t>318</w:t>
      </w:r>
    </w:p>
    <w:p w:rsidR="00A150BC" w:rsidRDefault="00A150BC" w:rsidP="00B54266">
      <w:pPr>
        <w:jc w:val="both"/>
        <w:rPr>
          <w:u w:val="single"/>
        </w:rPr>
      </w:pPr>
      <w:r w:rsidRPr="009F2799">
        <w:t>Дохід від реалізації продукції</w:t>
      </w:r>
      <w:r>
        <w:t xml:space="preserve">                                  </w:t>
      </w:r>
      <w:r w:rsidRPr="009F2799">
        <w:t xml:space="preserve"> </w:t>
      </w:r>
      <w:r w:rsidRPr="00F725A7">
        <w:rPr>
          <w:u w:val="single"/>
        </w:rPr>
        <w:t>285              285</w:t>
      </w:r>
    </w:p>
    <w:p w:rsidR="00A150BC" w:rsidRPr="00F725A7" w:rsidRDefault="00A150BC" w:rsidP="00B54266">
      <w:pPr>
        <w:jc w:val="both"/>
        <w:rPr>
          <w:b/>
        </w:rPr>
      </w:pPr>
      <w:r>
        <w:t xml:space="preserve">                                                                                      </w:t>
      </w:r>
      <w:r w:rsidRPr="00F725A7">
        <w:rPr>
          <w:b/>
        </w:rPr>
        <w:t>729              603</w:t>
      </w:r>
    </w:p>
    <w:p w:rsidR="00A150BC" w:rsidRDefault="00A150BC" w:rsidP="002406DD">
      <w:pPr>
        <w:jc w:val="both"/>
      </w:pPr>
      <w:r>
        <w:t xml:space="preserve">Інші доходи                                                                   </w:t>
      </w:r>
      <w:r w:rsidRPr="00F725A7">
        <w:rPr>
          <w:u w:val="single"/>
        </w:rPr>
        <w:t>33                 87</w:t>
      </w:r>
    </w:p>
    <w:p w:rsidR="00A150BC" w:rsidRPr="00F725A7" w:rsidRDefault="00A150BC" w:rsidP="002406DD">
      <w:pPr>
        <w:jc w:val="both"/>
        <w:rPr>
          <w:b/>
        </w:rPr>
      </w:pPr>
      <w:r>
        <w:t xml:space="preserve">                                                                                       </w:t>
      </w:r>
      <w:r w:rsidRPr="00F725A7">
        <w:rPr>
          <w:b/>
        </w:rPr>
        <w:t xml:space="preserve">762             </w:t>
      </w:r>
      <w:r>
        <w:rPr>
          <w:b/>
        </w:rPr>
        <w:t xml:space="preserve"> </w:t>
      </w:r>
      <w:r w:rsidRPr="00F725A7">
        <w:rPr>
          <w:b/>
        </w:rPr>
        <w:t xml:space="preserve">690   </w:t>
      </w:r>
    </w:p>
    <w:p w:rsidR="00A150BC" w:rsidRPr="00F725A7" w:rsidRDefault="00A150BC" w:rsidP="002406DD">
      <w:pPr>
        <w:jc w:val="both"/>
        <w:rPr>
          <w:b/>
        </w:rPr>
      </w:pPr>
      <w:r w:rsidRPr="00F725A7">
        <w:rPr>
          <w:b/>
        </w:rPr>
        <w:t xml:space="preserve">                                                      </w:t>
      </w:r>
    </w:p>
    <w:p w:rsidR="00A150BC" w:rsidRDefault="00A150BC" w:rsidP="002406DD">
      <w:pPr>
        <w:jc w:val="both"/>
      </w:pPr>
    </w:p>
    <w:p w:rsidR="00A150BC" w:rsidRDefault="00A150BC" w:rsidP="002406DD">
      <w:pPr>
        <w:jc w:val="both"/>
        <w:rPr>
          <w:b/>
        </w:rPr>
      </w:pPr>
      <w:r w:rsidRPr="00F725A7">
        <w:rPr>
          <w:b/>
        </w:rPr>
        <w:t>7. СОБІВАРТІСТЬ РЕАЛІЗАЦІЇ</w:t>
      </w:r>
    </w:p>
    <w:p w:rsidR="00A150BC" w:rsidRPr="00F725A7" w:rsidRDefault="00A150BC" w:rsidP="002406DD">
      <w:pPr>
        <w:jc w:val="both"/>
      </w:pPr>
      <w:r>
        <w:t xml:space="preserve">  Собівартість реалізації за рік ,що закінчився 31 грудня 2012року і 31 грудня 2011року були надані таким чином:</w:t>
      </w:r>
    </w:p>
    <w:p w:rsidR="00A150BC" w:rsidRDefault="00A150BC" w:rsidP="002406DD">
      <w:pPr>
        <w:jc w:val="both"/>
      </w:pPr>
    </w:p>
    <w:p w:rsidR="00A150BC" w:rsidRPr="00F725A7" w:rsidRDefault="00A150BC" w:rsidP="002406DD">
      <w:pPr>
        <w:jc w:val="both"/>
        <w:rPr>
          <w:u w:val="single"/>
        </w:rPr>
      </w:pPr>
      <w:r>
        <w:t xml:space="preserve">                                                                                        </w:t>
      </w:r>
      <w:r w:rsidRPr="00F725A7">
        <w:rPr>
          <w:u w:val="single"/>
        </w:rPr>
        <w:t>2012р.    2011р</w:t>
      </w:r>
    </w:p>
    <w:p w:rsidR="00A150BC" w:rsidRDefault="00A150BC" w:rsidP="002406DD">
      <w:pPr>
        <w:jc w:val="both"/>
      </w:pPr>
      <w:r w:rsidRPr="009F2799">
        <w:t>Сировина та матеріали</w:t>
      </w:r>
      <w:r>
        <w:t xml:space="preserve">                                                  </w:t>
      </w:r>
      <w:r w:rsidRPr="009F2799">
        <w:t xml:space="preserve"> 60 </w:t>
      </w:r>
      <w:r>
        <w:t xml:space="preserve">         </w:t>
      </w:r>
      <w:r w:rsidRPr="009F2799">
        <w:t>64</w:t>
      </w:r>
    </w:p>
    <w:p w:rsidR="00A150BC" w:rsidRDefault="00A150BC" w:rsidP="002406DD">
      <w:pPr>
        <w:jc w:val="both"/>
      </w:pPr>
      <w:r w:rsidRPr="009F2799">
        <w:t>Заробітна плата виробничого</w:t>
      </w:r>
      <w:r>
        <w:t xml:space="preserve"> </w:t>
      </w:r>
      <w:r w:rsidRPr="009F2799">
        <w:t xml:space="preserve">персоналу </w:t>
      </w:r>
      <w:r>
        <w:t xml:space="preserve">                    </w:t>
      </w:r>
      <w:r w:rsidRPr="009F2799">
        <w:t>100</w:t>
      </w:r>
      <w:r>
        <w:t xml:space="preserve">       </w:t>
      </w:r>
      <w:r w:rsidRPr="009F2799">
        <w:t>114 </w:t>
      </w:r>
    </w:p>
    <w:p w:rsidR="00A150BC" w:rsidRDefault="00A150BC" w:rsidP="002406DD">
      <w:pPr>
        <w:jc w:val="both"/>
      </w:pPr>
      <w:r w:rsidRPr="009F2799">
        <w:t xml:space="preserve">Винагороди за  договорами </w:t>
      </w:r>
      <w:r>
        <w:t xml:space="preserve">                                           46 </w:t>
      </w:r>
      <w:r w:rsidRPr="009F2799">
        <w:t xml:space="preserve"> </w:t>
      </w:r>
      <w:r>
        <w:t xml:space="preserve">        </w:t>
      </w:r>
      <w:r w:rsidRPr="009F2799">
        <w:t>6</w:t>
      </w:r>
    </w:p>
    <w:p w:rsidR="00A150BC" w:rsidRDefault="00A150BC" w:rsidP="002406DD">
      <w:pPr>
        <w:jc w:val="both"/>
      </w:pPr>
      <w:r w:rsidRPr="009F2799">
        <w:t xml:space="preserve">Електроенергія </w:t>
      </w:r>
      <w:r>
        <w:t xml:space="preserve">                                                               12          4</w:t>
      </w:r>
    </w:p>
    <w:p w:rsidR="00A150BC" w:rsidRDefault="00A150BC" w:rsidP="002406DD">
      <w:pPr>
        <w:jc w:val="both"/>
      </w:pPr>
      <w:r w:rsidRPr="009F2799">
        <w:t xml:space="preserve">Амортизація </w:t>
      </w:r>
      <w:r>
        <w:t xml:space="preserve">                                                                    </w:t>
      </w:r>
      <w:r w:rsidRPr="009F2799">
        <w:t xml:space="preserve">44 </w:t>
      </w:r>
      <w:r>
        <w:t xml:space="preserve">        </w:t>
      </w:r>
      <w:r w:rsidRPr="009F2799">
        <w:t>44</w:t>
      </w:r>
    </w:p>
    <w:p w:rsidR="00A150BC" w:rsidRDefault="00A150BC" w:rsidP="002406DD">
      <w:pPr>
        <w:jc w:val="both"/>
      </w:pPr>
      <w:r w:rsidRPr="009F2799">
        <w:t xml:space="preserve">Податки </w:t>
      </w:r>
      <w:r>
        <w:t xml:space="preserve">                                                                           </w:t>
      </w:r>
      <w:r w:rsidRPr="009F2799">
        <w:t>90</w:t>
      </w:r>
      <w:r>
        <w:t xml:space="preserve">        </w:t>
      </w:r>
      <w:r w:rsidRPr="009F2799">
        <w:t>141</w:t>
      </w:r>
    </w:p>
    <w:p w:rsidR="00A150BC" w:rsidRDefault="00A150BC" w:rsidP="002406DD">
      <w:pPr>
        <w:jc w:val="both"/>
      </w:pPr>
      <w:r w:rsidRPr="009F2799">
        <w:t>Інші</w:t>
      </w:r>
      <w:r>
        <w:t xml:space="preserve"> витрати                                                                    </w:t>
      </w:r>
      <w:r w:rsidRPr="00F725A7">
        <w:rPr>
          <w:u w:val="single"/>
        </w:rPr>
        <w:t>46          50</w:t>
      </w:r>
    </w:p>
    <w:p w:rsidR="00A150BC" w:rsidRPr="00F725A7" w:rsidRDefault="00A150BC" w:rsidP="002406DD">
      <w:pPr>
        <w:jc w:val="both"/>
        <w:rPr>
          <w:b/>
        </w:rPr>
      </w:pPr>
      <w:r>
        <w:t xml:space="preserve">                                                                                           </w:t>
      </w:r>
      <w:r>
        <w:rPr>
          <w:b/>
        </w:rPr>
        <w:t>398       423</w:t>
      </w:r>
    </w:p>
    <w:p w:rsidR="00A150BC" w:rsidRDefault="00A150BC" w:rsidP="002406DD">
      <w:pPr>
        <w:jc w:val="both"/>
      </w:pPr>
    </w:p>
    <w:p w:rsidR="00A150BC" w:rsidRDefault="00A150BC" w:rsidP="002406DD">
      <w:pPr>
        <w:jc w:val="both"/>
      </w:pPr>
      <w:r>
        <w:t xml:space="preserve"> </w:t>
      </w:r>
      <w:r w:rsidRPr="009F2799">
        <w:t>                                                   </w:t>
      </w:r>
      <w:r>
        <w:t>                          </w:t>
      </w:r>
      <w:r w:rsidRPr="009F2799">
        <w:t>                                                                         </w:t>
      </w:r>
    </w:p>
    <w:p w:rsidR="00A150BC" w:rsidRPr="002D0031" w:rsidRDefault="00A150BC" w:rsidP="002406DD">
      <w:pPr>
        <w:jc w:val="both"/>
        <w:rPr>
          <w:b/>
        </w:rPr>
      </w:pPr>
      <w:r w:rsidRPr="009F2799">
        <w:t>   </w:t>
      </w:r>
      <w:r w:rsidRPr="002D0031">
        <w:rPr>
          <w:b/>
        </w:rPr>
        <w:t>8. ІНШІ ОБОРОТНІ АКТИВИ</w:t>
      </w:r>
    </w:p>
    <w:p w:rsidR="00A150BC" w:rsidRDefault="00A150BC" w:rsidP="002406DD">
      <w:pPr>
        <w:jc w:val="both"/>
      </w:pPr>
      <w:r w:rsidRPr="009F2799">
        <w:t>Передоплати та інші оборотні активи на 31г</w:t>
      </w:r>
      <w:r>
        <w:t>рудня 2012г.і 31грудня 2011.били надані</w:t>
      </w:r>
      <w:r w:rsidRPr="009F2799">
        <w:t xml:space="preserve"> таким чином  </w:t>
      </w:r>
      <w:r>
        <w:t>:</w:t>
      </w:r>
      <w:r w:rsidRPr="009F2799">
        <w:t>   </w:t>
      </w:r>
    </w:p>
    <w:p w:rsidR="00A150BC" w:rsidRDefault="00A150BC" w:rsidP="002406DD">
      <w:pPr>
        <w:jc w:val="both"/>
      </w:pPr>
      <w:r w:rsidRPr="009F2799">
        <w:t>                                                                                      </w:t>
      </w:r>
    </w:p>
    <w:p w:rsidR="00A150BC" w:rsidRDefault="00A150BC" w:rsidP="002406DD">
      <w:pPr>
        <w:jc w:val="both"/>
      </w:pPr>
      <w:r w:rsidRPr="009F2799">
        <w:t> </w:t>
      </w:r>
      <w:r>
        <w:t xml:space="preserve">                                                                                           </w:t>
      </w:r>
      <w:r w:rsidRPr="002D0031">
        <w:rPr>
          <w:u w:val="single"/>
        </w:rPr>
        <w:t>2012р.     2011р</w:t>
      </w:r>
      <w:r w:rsidRPr="009F2799">
        <w:t>.</w:t>
      </w:r>
    </w:p>
    <w:p w:rsidR="00A150BC" w:rsidRDefault="00A150BC" w:rsidP="002406DD">
      <w:pPr>
        <w:jc w:val="both"/>
      </w:pPr>
      <w:r w:rsidRPr="009F2799">
        <w:t xml:space="preserve">Витрати майбутніх періодів </w:t>
      </w:r>
      <w:r>
        <w:t>–</w:t>
      </w:r>
      <w:r w:rsidRPr="009F2799">
        <w:t xml:space="preserve"> </w:t>
      </w:r>
      <w:r>
        <w:t xml:space="preserve">                                           </w:t>
      </w:r>
      <w:r w:rsidRPr="002D0031">
        <w:rPr>
          <w:u w:val="single"/>
        </w:rPr>
        <w:t xml:space="preserve">                 2</w:t>
      </w:r>
    </w:p>
    <w:p w:rsidR="00A150BC" w:rsidRDefault="00A150BC" w:rsidP="002D0031">
      <w:pPr>
        <w:ind w:left="360"/>
        <w:jc w:val="both"/>
      </w:pPr>
      <w:r w:rsidRPr="009F2799">
        <w:t xml:space="preserve">(Підписка </w:t>
      </w:r>
      <w:r>
        <w:t xml:space="preserve">на бухг.літер.)                                                               </w:t>
      </w:r>
      <w:r w:rsidRPr="002D0031">
        <w:rPr>
          <w:b/>
        </w:rPr>
        <w:t>2</w:t>
      </w: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Default="00A150BC" w:rsidP="002D0031">
      <w:pPr>
        <w:jc w:val="both"/>
      </w:pPr>
    </w:p>
    <w:p w:rsidR="00A150BC" w:rsidRPr="00BD78F6" w:rsidRDefault="00A150BC" w:rsidP="00855A59">
      <w:pPr>
        <w:jc w:val="both"/>
        <w:rPr>
          <w:b/>
        </w:rPr>
      </w:pPr>
      <w:r w:rsidRPr="00BD78F6">
        <w:rPr>
          <w:b/>
        </w:rPr>
        <w:lastRenderedPageBreak/>
        <w:t>ПАТ «Одесстройматеріали»</w:t>
      </w:r>
    </w:p>
    <w:p w:rsidR="00A150BC" w:rsidRPr="00BD78F6" w:rsidRDefault="00A150BC" w:rsidP="00855A59">
      <w:pPr>
        <w:jc w:val="both"/>
        <w:rPr>
          <w:b/>
        </w:rPr>
      </w:pPr>
      <w:r w:rsidRPr="00BD78F6">
        <w:rPr>
          <w:b/>
        </w:rPr>
        <w:t>Примітки до фінансової звітності</w:t>
      </w:r>
    </w:p>
    <w:p w:rsidR="00A150BC" w:rsidRPr="00BD78F6" w:rsidRDefault="00A150BC" w:rsidP="00855A59">
      <w:pPr>
        <w:jc w:val="both"/>
        <w:rPr>
          <w:b/>
        </w:rPr>
      </w:pPr>
      <w:r w:rsidRPr="00BD78F6">
        <w:rPr>
          <w:b/>
        </w:rPr>
        <w:t>за рік</w:t>
      </w:r>
      <w:r>
        <w:rPr>
          <w:b/>
        </w:rPr>
        <w:t>,що</w:t>
      </w:r>
      <w:r w:rsidRPr="00BD78F6">
        <w:rPr>
          <w:b/>
        </w:rPr>
        <w:t xml:space="preserve"> закінчився 31 грудня 2012р</w:t>
      </w:r>
    </w:p>
    <w:p w:rsidR="00A150BC" w:rsidRDefault="00A150BC" w:rsidP="00855A59">
      <w:pPr>
        <w:jc w:val="both"/>
      </w:pPr>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гривнях)________________________________________________</w:t>
      </w:r>
    </w:p>
    <w:p w:rsidR="00A150BC" w:rsidRDefault="00A150BC" w:rsidP="002D0031">
      <w:pPr>
        <w:jc w:val="both"/>
      </w:pPr>
    </w:p>
    <w:p w:rsidR="00A150BC" w:rsidRDefault="00A150BC" w:rsidP="002D0031">
      <w:pPr>
        <w:jc w:val="both"/>
      </w:pPr>
      <w:r w:rsidRPr="00BD78F6">
        <w:rPr>
          <w:b/>
        </w:rPr>
        <w:t>ОСНОВНІ ПОЛОЖЕННЯ ОБЛІКОВОЇ ПОЛІТИКИ (ПРОДОВЖЕННЯ)</w:t>
      </w:r>
    </w:p>
    <w:p w:rsidR="00A150BC" w:rsidRDefault="00A150BC" w:rsidP="002D0031">
      <w:pPr>
        <w:jc w:val="both"/>
      </w:pPr>
      <w:r w:rsidRPr="009F2799">
        <w:t>                       </w:t>
      </w:r>
      <w:r>
        <w:t>         </w:t>
      </w:r>
      <w:r w:rsidRPr="009F2799">
        <w:t>                                                                                                              </w:t>
      </w:r>
    </w:p>
    <w:p w:rsidR="00A150BC" w:rsidRPr="002D0031" w:rsidRDefault="00A150BC" w:rsidP="002D0031">
      <w:pPr>
        <w:jc w:val="both"/>
        <w:rPr>
          <w:b/>
        </w:rPr>
      </w:pPr>
      <w:r>
        <w:t>   </w:t>
      </w:r>
      <w:r w:rsidRPr="009F2799">
        <w:t> </w:t>
      </w:r>
      <w:r w:rsidRPr="002D0031">
        <w:rPr>
          <w:b/>
        </w:rPr>
        <w:t>9.АДМІНІСТРАТІВНИЕ ВИТРАТИ</w:t>
      </w:r>
    </w:p>
    <w:p w:rsidR="00A150BC" w:rsidRDefault="00A150BC" w:rsidP="002D0031">
      <w:pPr>
        <w:jc w:val="both"/>
      </w:pPr>
      <w:r w:rsidRPr="009F2799">
        <w:t xml:space="preserve">Адміністративні витрати за рік </w:t>
      </w:r>
      <w:r>
        <w:t xml:space="preserve">,що </w:t>
      </w:r>
      <w:r w:rsidRPr="009F2799">
        <w:t>закінчився 31 грудня 2012года і 31 грудня 2011года. </w:t>
      </w:r>
      <w:r>
        <w:t>були надані</w:t>
      </w:r>
      <w:r w:rsidRPr="009F2799">
        <w:t>      </w:t>
      </w:r>
      <w:r>
        <w:t>таким чином:               </w:t>
      </w:r>
      <w:r w:rsidRPr="009F2799">
        <w:t>                                                            </w:t>
      </w:r>
    </w:p>
    <w:p w:rsidR="00A150BC" w:rsidRDefault="00A150BC" w:rsidP="002D0031">
      <w:pPr>
        <w:jc w:val="both"/>
      </w:pPr>
    </w:p>
    <w:p w:rsidR="00A150BC" w:rsidRPr="00855A59" w:rsidRDefault="00A150BC" w:rsidP="002D0031">
      <w:pPr>
        <w:jc w:val="both"/>
        <w:rPr>
          <w:u w:val="single"/>
        </w:rPr>
      </w:pPr>
      <w:r w:rsidRPr="009F2799">
        <w:t>  </w:t>
      </w:r>
      <w:r>
        <w:t xml:space="preserve">                                                                                        </w:t>
      </w:r>
      <w:r w:rsidRPr="00855A59">
        <w:rPr>
          <w:u w:val="single"/>
        </w:rPr>
        <w:t>2012р.         2011р</w:t>
      </w:r>
    </w:p>
    <w:p w:rsidR="00A150BC" w:rsidRDefault="00A150BC" w:rsidP="002D0031">
      <w:pPr>
        <w:jc w:val="both"/>
      </w:pPr>
      <w:r w:rsidRPr="009F2799">
        <w:t xml:space="preserve">Заробітна плата адмін.персонала </w:t>
      </w:r>
      <w:r>
        <w:t xml:space="preserve">                                 </w:t>
      </w:r>
      <w:r w:rsidRPr="009F2799">
        <w:t xml:space="preserve">103 </w:t>
      </w:r>
      <w:r>
        <w:t xml:space="preserve">              </w:t>
      </w:r>
      <w:r w:rsidRPr="009F2799">
        <w:t>99</w:t>
      </w:r>
    </w:p>
    <w:p w:rsidR="00A150BC" w:rsidRDefault="00A150BC" w:rsidP="002D0031">
      <w:pPr>
        <w:jc w:val="both"/>
      </w:pPr>
      <w:r w:rsidRPr="009F2799">
        <w:t xml:space="preserve">Матеріали </w:t>
      </w:r>
      <w:r>
        <w:t xml:space="preserve">                                                                          </w:t>
      </w:r>
      <w:r w:rsidRPr="009F2799">
        <w:t xml:space="preserve">68 </w:t>
      </w:r>
      <w:r>
        <w:t xml:space="preserve">              </w:t>
      </w:r>
      <w:r w:rsidRPr="009F2799">
        <w:t>41</w:t>
      </w:r>
    </w:p>
    <w:p w:rsidR="00A150BC" w:rsidRDefault="00A150BC" w:rsidP="002D0031">
      <w:pPr>
        <w:jc w:val="both"/>
      </w:pPr>
      <w:r>
        <w:t>Банківські послуги                                                             23                5</w:t>
      </w:r>
    </w:p>
    <w:p w:rsidR="00A150BC" w:rsidRDefault="00A150BC" w:rsidP="003015F3">
      <w:r w:rsidRPr="009F2799">
        <w:t>Амортизація</w:t>
      </w:r>
      <w:r>
        <w:t xml:space="preserve">                                                                        38                38                                                                    Податки                                                                               </w:t>
      </w:r>
      <w:r w:rsidRPr="00855A59">
        <w:rPr>
          <w:u w:val="single"/>
        </w:rPr>
        <w:t xml:space="preserve">64             </w:t>
      </w:r>
      <w:r>
        <w:rPr>
          <w:u w:val="single"/>
        </w:rPr>
        <w:t xml:space="preserve"> </w:t>
      </w:r>
      <w:r w:rsidRPr="00855A59">
        <w:rPr>
          <w:u w:val="single"/>
        </w:rPr>
        <w:t xml:space="preserve">  37</w:t>
      </w:r>
      <w:r>
        <w:t xml:space="preserve">           </w:t>
      </w:r>
      <w:r w:rsidRPr="009F2799">
        <w:t>                                                             </w:t>
      </w:r>
      <w:r>
        <w:t>                           </w:t>
      </w:r>
      <w:r w:rsidRPr="009F2799">
        <w:t>    </w:t>
      </w:r>
      <w:r w:rsidRPr="00855A59">
        <w:rPr>
          <w:b/>
        </w:rPr>
        <w:t>296              220                                                                                               </w:t>
      </w:r>
    </w:p>
    <w:p w:rsidR="00A150BC" w:rsidRDefault="00A150BC" w:rsidP="002D0031">
      <w:pPr>
        <w:jc w:val="both"/>
      </w:pPr>
    </w:p>
    <w:p w:rsidR="00A150BC" w:rsidRDefault="00A150BC" w:rsidP="002D0031">
      <w:pPr>
        <w:jc w:val="both"/>
      </w:pPr>
    </w:p>
    <w:p w:rsidR="00A150BC" w:rsidRPr="00D35A78" w:rsidRDefault="00A150BC" w:rsidP="00D35A78">
      <w:pPr>
        <w:rPr>
          <w:b/>
        </w:rPr>
      </w:pPr>
      <w:r>
        <w:t> </w:t>
      </w:r>
      <w:r w:rsidRPr="00D35A78">
        <w:rPr>
          <w:b/>
        </w:rPr>
        <w:t>10. ІНШІ  ВИТРАТИ </w:t>
      </w:r>
    </w:p>
    <w:p w:rsidR="00A150BC" w:rsidRDefault="00A150BC" w:rsidP="00D35A78">
      <w:pPr>
        <w:jc w:val="both"/>
      </w:pPr>
      <w:r>
        <w:t xml:space="preserve">  Інші витрати за рік ,</w:t>
      </w:r>
      <w:r w:rsidRPr="00D35A78">
        <w:t xml:space="preserve"> </w:t>
      </w:r>
      <w:r>
        <w:t xml:space="preserve">що </w:t>
      </w:r>
      <w:r w:rsidRPr="009F2799">
        <w:t>закінчився 31 грудня 2012года і 31 грудня 2011года. </w:t>
      </w:r>
      <w:r>
        <w:t>були надані</w:t>
      </w:r>
      <w:r w:rsidRPr="009F2799">
        <w:t>      </w:t>
      </w:r>
      <w:r>
        <w:t>таким чином:               </w:t>
      </w:r>
      <w:r w:rsidRPr="009F2799">
        <w:t>                                                            </w:t>
      </w:r>
    </w:p>
    <w:p w:rsidR="00A150BC" w:rsidRDefault="00A150BC" w:rsidP="00D35A78">
      <w:r>
        <w:t xml:space="preserve">                                                                                         </w:t>
      </w:r>
      <w:r w:rsidRPr="00D35A78">
        <w:rPr>
          <w:u w:val="single"/>
        </w:rPr>
        <w:t>2012р.          2011р</w:t>
      </w:r>
      <w:r>
        <w:t>.</w:t>
      </w:r>
    </w:p>
    <w:p w:rsidR="00A150BC" w:rsidRDefault="00A150BC" w:rsidP="00D35A78">
      <w:r w:rsidRPr="009F2799">
        <w:t xml:space="preserve"> Інші витрати </w:t>
      </w:r>
      <w:r>
        <w:t xml:space="preserve">                                                                   </w:t>
      </w:r>
      <w:r w:rsidRPr="00D35A78">
        <w:rPr>
          <w:u w:val="single"/>
        </w:rPr>
        <w:t xml:space="preserve">77                45 </w:t>
      </w:r>
      <w:r>
        <w:t xml:space="preserve">       </w:t>
      </w:r>
      <w:r w:rsidRPr="009F2799">
        <w:t>                                                                                            </w:t>
      </w:r>
      <w:r w:rsidRPr="00D35A78">
        <w:rPr>
          <w:b/>
        </w:rPr>
        <w:t>77               45</w:t>
      </w:r>
      <w:r w:rsidRPr="009F2799">
        <w:t> </w:t>
      </w:r>
    </w:p>
    <w:p w:rsidR="00A150BC" w:rsidRDefault="00A150BC" w:rsidP="00D35A78"/>
    <w:p w:rsidR="00A150BC" w:rsidRDefault="00A150BC" w:rsidP="00D35A78"/>
    <w:p w:rsidR="00A150BC" w:rsidRDefault="00A150BC" w:rsidP="00D35A78"/>
    <w:p w:rsidR="00A150BC" w:rsidRPr="00D35A78" w:rsidRDefault="00A150BC" w:rsidP="00D35A78">
      <w:pPr>
        <w:rPr>
          <w:b/>
        </w:rPr>
      </w:pPr>
      <w:r>
        <w:t>  </w:t>
      </w:r>
      <w:r w:rsidRPr="00D35A78">
        <w:rPr>
          <w:b/>
        </w:rPr>
        <w:t>11. ВИТРАТИ НА АМОТІЗАЦІЮ</w:t>
      </w:r>
    </w:p>
    <w:p w:rsidR="00A150BC" w:rsidRDefault="00A150BC" w:rsidP="00D35A78">
      <w:r w:rsidRPr="009F2799">
        <w:t>Витрати на амортизацію основних засобів за рік</w:t>
      </w:r>
      <w:r>
        <w:t xml:space="preserve">,що </w:t>
      </w:r>
      <w:r w:rsidRPr="009F2799">
        <w:t xml:space="preserve"> закінчився 31 грудня 2012г.і 31 грудня 2011р. надана таким чином.                                                                                              </w:t>
      </w:r>
    </w:p>
    <w:p w:rsidR="00A150BC" w:rsidRPr="00D35A78" w:rsidRDefault="00A150BC" w:rsidP="00D35A78">
      <w:pPr>
        <w:rPr>
          <w:u w:val="single"/>
        </w:rPr>
      </w:pPr>
      <w:r>
        <w:t xml:space="preserve">                                                                                        </w:t>
      </w:r>
      <w:r w:rsidRPr="009F2799">
        <w:t> </w:t>
      </w:r>
      <w:r>
        <w:t xml:space="preserve"> </w:t>
      </w:r>
      <w:r w:rsidRPr="009F2799">
        <w:t> </w:t>
      </w:r>
      <w:r w:rsidRPr="00D35A78">
        <w:rPr>
          <w:u w:val="single"/>
        </w:rPr>
        <w:t>2012р.     2011р</w:t>
      </w:r>
    </w:p>
    <w:p w:rsidR="00A150BC" w:rsidRDefault="00A150BC" w:rsidP="00D35A78">
      <w:r w:rsidRPr="009F2799">
        <w:t xml:space="preserve">Собівартість реалізації </w:t>
      </w:r>
      <w:r>
        <w:t xml:space="preserve">                                                     </w:t>
      </w:r>
      <w:r w:rsidRPr="009F2799">
        <w:t>44</w:t>
      </w:r>
      <w:r>
        <w:t xml:space="preserve">          </w:t>
      </w:r>
      <w:r w:rsidRPr="009F2799">
        <w:t xml:space="preserve"> 44</w:t>
      </w:r>
    </w:p>
    <w:p w:rsidR="00A150BC" w:rsidRDefault="00A150BC" w:rsidP="00D35A78">
      <w:r w:rsidRPr="009F2799">
        <w:t xml:space="preserve">Адміністративні витрати </w:t>
      </w:r>
      <w:r>
        <w:t xml:space="preserve">                                                 </w:t>
      </w:r>
      <w:r w:rsidRPr="00D35A78">
        <w:rPr>
          <w:u w:val="single"/>
        </w:rPr>
        <w:t>38           38</w:t>
      </w:r>
      <w:r>
        <w:rPr>
          <w:u w:val="single"/>
        </w:rPr>
        <w:t>__</w:t>
      </w:r>
      <w:r>
        <w:t xml:space="preserve">                     </w:t>
      </w:r>
      <w:r w:rsidRPr="009F2799">
        <w:t>                                                                                          </w:t>
      </w:r>
      <w:r>
        <w:t xml:space="preserve">    </w:t>
      </w:r>
      <w:r w:rsidRPr="00D35A78">
        <w:rPr>
          <w:b/>
        </w:rPr>
        <w:t>82          82</w:t>
      </w:r>
      <w:r>
        <w:t> </w:t>
      </w:r>
      <w:r w:rsidRPr="009F2799">
        <w:t>    </w:t>
      </w:r>
    </w:p>
    <w:p w:rsidR="00A150BC" w:rsidRDefault="00A150BC" w:rsidP="00D35A78">
      <w:r w:rsidRPr="009F2799">
        <w:t>                                           </w:t>
      </w:r>
    </w:p>
    <w:p w:rsidR="00A150BC" w:rsidRDefault="00A150BC" w:rsidP="00D35A78">
      <w:r w:rsidRPr="009F2799">
        <w:t>                                             </w:t>
      </w:r>
    </w:p>
    <w:p w:rsidR="00A150BC" w:rsidRPr="00D35A78" w:rsidRDefault="00A150BC" w:rsidP="00D35A78">
      <w:pPr>
        <w:rPr>
          <w:b/>
        </w:rPr>
      </w:pPr>
      <w:r>
        <w:t> </w:t>
      </w:r>
      <w:r w:rsidRPr="00D35A78">
        <w:rPr>
          <w:b/>
        </w:rPr>
        <w:t>12. ВИТРАТИ НА ЗАРПЛАТУ</w:t>
      </w:r>
    </w:p>
    <w:p w:rsidR="00A150BC" w:rsidRDefault="00A150BC" w:rsidP="00D35A78">
      <w:r w:rsidRPr="009F2799">
        <w:t xml:space="preserve">Витрати на зарплату за рік </w:t>
      </w:r>
      <w:r>
        <w:t xml:space="preserve">,що </w:t>
      </w:r>
      <w:r w:rsidRPr="009F2799">
        <w:t xml:space="preserve">закінчився 31 грудня 2012г.і 31грудня 2011г.представлена </w:t>
      </w:r>
      <w:r w:rsidRPr="009F2799">
        <w:rPr>
          <w:rFonts w:ascii="Cambria Math" w:hAnsi="Cambria Math" w:cs="Cambria Math"/>
        </w:rPr>
        <w:t>​​</w:t>
      </w:r>
      <w:r w:rsidRPr="009F2799">
        <w:t>наступним чином. </w:t>
      </w:r>
    </w:p>
    <w:p w:rsidR="00A150BC" w:rsidRDefault="00A150BC" w:rsidP="00D35A78">
      <w:r w:rsidRPr="009F2799">
        <w:t>                                                                         </w:t>
      </w:r>
      <w:r>
        <w:t>                    </w:t>
      </w:r>
      <w:r w:rsidRPr="009F2799">
        <w:t> </w:t>
      </w:r>
      <w:r w:rsidRPr="00D35A78">
        <w:rPr>
          <w:u w:val="single"/>
        </w:rPr>
        <w:t>2012р.   2011р</w:t>
      </w:r>
      <w:r w:rsidRPr="009F2799">
        <w:t>.</w:t>
      </w:r>
    </w:p>
    <w:p w:rsidR="00A150BC" w:rsidRDefault="00A150BC" w:rsidP="00D35A78">
      <w:r w:rsidRPr="009F2799">
        <w:t> Витрати на оплату праці:</w:t>
      </w:r>
    </w:p>
    <w:p w:rsidR="00A150BC" w:rsidRDefault="00A150BC" w:rsidP="00D35A78">
      <w:r w:rsidRPr="009F2799">
        <w:t xml:space="preserve">Внески до Пенсійного фонду </w:t>
      </w:r>
      <w:r>
        <w:t xml:space="preserve">                                            </w:t>
      </w:r>
      <w:r w:rsidRPr="00D35A78">
        <w:rPr>
          <w:u w:val="single"/>
        </w:rPr>
        <w:t>92             82</w:t>
      </w:r>
      <w:r>
        <w:t xml:space="preserve"> </w:t>
      </w:r>
      <w:r w:rsidRPr="009F2799">
        <w:t>                                                               </w:t>
      </w:r>
      <w:r>
        <w:t>                               </w:t>
      </w:r>
      <w:r w:rsidRPr="009F2799">
        <w:t> </w:t>
      </w:r>
      <w:r>
        <w:t>92            82      </w:t>
      </w:r>
      <w:r w:rsidRPr="009F2799">
        <w:t>                                                                               </w:t>
      </w:r>
      <w:r>
        <w:t>                            </w:t>
      </w:r>
      <w:r w:rsidRPr="009F2799">
        <w:t>                                                                                                         </w:t>
      </w:r>
      <w:r>
        <w:t xml:space="preserve">                                 </w:t>
      </w:r>
      <w:r w:rsidRPr="009F2799">
        <w:t>  </w:t>
      </w:r>
      <w:r w:rsidRPr="00D35A78">
        <w:rPr>
          <w:u w:val="single"/>
        </w:rPr>
        <w:t xml:space="preserve">2012р. </w:t>
      </w:r>
      <w:r>
        <w:rPr>
          <w:u w:val="single"/>
        </w:rPr>
        <w:t xml:space="preserve"> </w:t>
      </w:r>
      <w:r w:rsidRPr="00D35A78">
        <w:rPr>
          <w:u w:val="single"/>
        </w:rPr>
        <w:t xml:space="preserve">  2011р</w:t>
      </w:r>
      <w:r w:rsidRPr="009F2799">
        <w:t>.                    </w:t>
      </w:r>
    </w:p>
    <w:p w:rsidR="00A150BC" w:rsidRDefault="00A150BC" w:rsidP="00D35A78">
      <w:r w:rsidRPr="009F2799">
        <w:t xml:space="preserve">   Середньооблікова чисельність: </w:t>
      </w:r>
      <w:r>
        <w:t xml:space="preserve">                                        15            13            </w:t>
      </w:r>
      <w:r w:rsidRPr="009F2799">
        <w:t>                                                                                                                                                                                                  </w:t>
      </w:r>
      <w:r>
        <w:t>          </w:t>
      </w:r>
    </w:p>
    <w:p w:rsidR="00A150BC" w:rsidRDefault="00A150BC" w:rsidP="00D35A78"/>
    <w:p w:rsidR="00A150BC" w:rsidRPr="00BD78F6" w:rsidRDefault="00A150BC" w:rsidP="003015F3">
      <w:pPr>
        <w:jc w:val="both"/>
        <w:rPr>
          <w:b/>
        </w:rPr>
      </w:pPr>
      <w:r w:rsidRPr="00BD78F6">
        <w:rPr>
          <w:b/>
        </w:rPr>
        <w:lastRenderedPageBreak/>
        <w:t>ПАТ «Одесстройматеріали»</w:t>
      </w:r>
    </w:p>
    <w:p w:rsidR="00A150BC" w:rsidRPr="00BD78F6" w:rsidRDefault="00A150BC" w:rsidP="003015F3">
      <w:pPr>
        <w:jc w:val="both"/>
        <w:rPr>
          <w:b/>
        </w:rPr>
      </w:pPr>
      <w:r w:rsidRPr="00BD78F6">
        <w:rPr>
          <w:b/>
        </w:rPr>
        <w:t>Примітки до фінансової звітності</w:t>
      </w:r>
    </w:p>
    <w:p w:rsidR="00A150BC" w:rsidRPr="00BD78F6" w:rsidRDefault="00A150BC" w:rsidP="003015F3">
      <w:pPr>
        <w:jc w:val="both"/>
        <w:rPr>
          <w:b/>
        </w:rPr>
      </w:pPr>
      <w:r w:rsidRPr="00BD78F6">
        <w:rPr>
          <w:b/>
        </w:rPr>
        <w:t xml:space="preserve">за рік </w:t>
      </w:r>
      <w:r>
        <w:rPr>
          <w:b/>
        </w:rPr>
        <w:t xml:space="preserve">,що </w:t>
      </w:r>
      <w:r w:rsidRPr="00BD78F6">
        <w:rPr>
          <w:b/>
        </w:rPr>
        <w:t>закінчився 31 грудня 2012р</w:t>
      </w:r>
    </w:p>
    <w:p w:rsidR="00A150BC" w:rsidRDefault="00A150BC" w:rsidP="003015F3">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w:t>
      </w:r>
    </w:p>
    <w:p w:rsidR="00A150BC" w:rsidRDefault="00A150BC" w:rsidP="00D35A78"/>
    <w:p w:rsidR="00A150BC" w:rsidRDefault="00A150BC" w:rsidP="003015F3">
      <w:pPr>
        <w:jc w:val="both"/>
      </w:pPr>
      <w:r>
        <w:rPr>
          <w:b/>
        </w:rPr>
        <w:t xml:space="preserve"> </w:t>
      </w:r>
      <w:r w:rsidRPr="00BD78F6">
        <w:rPr>
          <w:b/>
        </w:rPr>
        <w:t>ОСНОВНІ ПОЛОЖЕННЯ ОБЛІКОВОЇ ПОЛІТИКИ (ПРОДОВЖЕННЯ)</w:t>
      </w:r>
    </w:p>
    <w:p w:rsidR="00A150BC" w:rsidRDefault="00A150BC" w:rsidP="00D35A78"/>
    <w:p w:rsidR="00A150BC" w:rsidRDefault="00A150BC" w:rsidP="00D35A78">
      <w:r>
        <w:t xml:space="preserve">                                                                                                    </w:t>
      </w:r>
      <w:r w:rsidRPr="003015F3">
        <w:rPr>
          <w:u w:val="single"/>
        </w:rPr>
        <w:t xml:space="preserve">2012р.  </w:t>
      </w:r>
      <w:r>
        <w:rPr>
          <w:u w:val="single"/>
        </w:rPr>
        <w:t xml:space="preserve">  </w:t>
      </w:r>
      <w:r w:rsidRPr="003015F3">
        <w:rPr>
          <w:u w:val="single"/>
        </w:rPr>
        <w:t>2011р</w:t>
      </w:r>
      <w:r>
        <w:t>.</w:t>
      </w:r>
    </w:p>
    <w:p w:rsidR="00A150BC" w:rsidRDefault="00A150BC" w:rsidP="00D35A78"/>
    <w:p w:rsidR="00A150BC" w:rsidRDefault="00A150BC" w:rsidP="00D35A78">
      <w:r>
        <w:t> </w:t>
      </w:r>
      <w:r w:rsidRPr="009F2799">
        <w:t xml:space="preserve">Заробітна плата виробничого персоналу </w:t>
      </w:r>
      <w:r>
        <w:t xml:space="preserve">                                </w:t>
      </w:r>
      <w:r w:rsidRPr="009F2799">
        <w:t>100</w:t>
      </w:r>
      <w:r>
        <w:t xml:space="preserve">           </w:t>
      </w:r>
      <w:r w:rsidRPr="009F2799">
        <w:t>114</w:t>
      </w:r>
    </w:p>
    <w:p w:rsidR="00A150BC" w:rsidRDefault="00A150BC" w:rsidP="00D35A78">
      <w:r w:rsidRPr="009F2799">
        <w:t xml:space="preserve">Заробітна плата адміністративного персоналу </w:t>
      </w:r>
      <w:r>
        <w:t xml:space="preserve">                        </w:t>
      </w:r>
      <w:r w:rsidRPr="009F2799">
        <w:t>103</w:t>
      </w:r>
      <w:r>
        <w:t xml:space="preserve">            </w:t>
      </w:r>
      <w:r w:rsidRPr="009F2799">
        <w:t xml:space="preserve"> 99</w:t>
      </w:r>
    </w:p>
    <w:p w:rsidR="00A150BC" w:rsidRDefault="00A150BC" w:rsidP="00D35A78">
      <w:r w:rsidRPr="009F2799">
        <w:t xml:space="preserve">Винагороди за договорами </w:t>
      </w:r>
      <w:r>
        <w:t xml:space="preserve">                                                          </w:t>
      </w:r>
      <w:r w:rsidRPr="003015F3">
        <w:rPr>
          <w:u w:val="single"/>
        </w:rPr>
        <w:t>46</w:t>
      </w:r>
      <w:r>
        <w:rPr>
          <w:u w:val="single"/>
        </w:rPr>
        <w:t xml:space="preserve">          </w:t>
      </w:r>
      <w:r w:rsidRPr="003015F3">
        <w:rPr>
          <w:u w:val="single"/>
        </w:rPr>
        <w:t xml:space="preserve">    6 </w:t>
      </w:r>
      <w:r>
        <w:t xml:space="preserve">             </w:t>
      </w:r>
      <w:r w:rsidRPr="009F2799">
        <w:t>                                                                                   </w:t>
      </w:r>
      <w:r>
        <w:t xml:space="preserve">                     </w:t>
      </w:r>
      <w:r>
        <w:rPr>
          <w:b/>
        </w:rPr>
        <w:t xml:space="preserve">249           </w:t>
      </w:r>
      <w:r w:rsidRPr="003015F3">
        <w:rPr>
          <w:b/>
        </w:rPr>
        <w:t>219</w:t>
      </w:r>
      <w:r w:rsidRPr="009F2799">
        <w:t>                         </w:t>
      </w:r>
    </w:p>
    <w:p w:rsidR="00A150BC" w:rsidRDefault="00A150BC" w:rsidP="00D35A78"/>
    <w:p w:rsidR="00A150BC" w:rsidRDefault="00A150BC" w:rsidP="00D35A78"/>
    <w:p w:rsidR="00A150BC" w:rsidRPr="003015F3" w:rsidRDefault="00A150BC" w:rsidP="00D35A78">
      <w:pPr>
        <w:rPr>
          <w:b/>
        </w:rPr>
      </w:pPr>
      <w:r w:rsidRPr="009F2799">
        <w:t>  </w:t>
      </w:r>
      <w:r w:rsidRPr="003015F3">
        <w:rPr>
          <w:b/>
        </w:rPr>
        <w:t>13. ПОДАТКИ   </w:t>
      </w:r>
    </w:p>
    <w:p w:rsidR="00A150BC" w:rsidRDefault="00A150BC" w:rsidP="00D35A78">
      <w:r w:rsidRPr="009F2799">
        <w:t> Підприємство не є платником з податку на прибуток, і не є платником з податку на додану вартість, а є платником єдиного податку та податок включається до складу інших податк</w:t>
      </w:r>
      <w:r>
        <w:t>ів.                            </w:t>
      </w:r>
    </w:p>
    <w:p w:rsidR="00A150BC" w:rsidRDefault="00A150BC" w:rsidP="00D35A78"/>
    <w:p w:rsidR="00A150BC" w:rsidRPr="003015F3" w:rsidRDefault="00A150BC" w:rsidP="00D35A78">
      <w:pPr>
        <w:rPr>
          <w:b/>
        </w:rPr>
      </w:pPr>
      <w:r w:rsidRPr="009F2799">
        <w:t>  </w:t>
      </w:r>
      <w:r w:rsidRPr="003015F3">
        <w:rPr>
          <w:b/>
        </w:rPr>
        <w:t>14. ЗАПАСИ</w:t>
      </w:r>
    </w:p>
    <w:p w:rsidR="00A150BC" w:rsidRDefault="00A150BC" w:rsidP="003015F3">
      <w:r w:rsidRPr="009F2799">
        <w:t xml:space="preserve">Запаси за рік </w:t>
      </w:r>
      <w:r>
        <w:t xml:space="preserve">,що </w:t>
      </w:r>
      <w:r w:rsidRPr="009F2799">
        <w:t>закінчився 31 грудня 2012</w:t>
      </w:r>
      <w:r>
        <w:t>г.і 31грудня 2011г.</w:t>
      </w:r>
      <w:r w:rsidRPr="003015F3">
        <w:t xml:space="preserve"> </w:t>
      </w:r>
      <w:r w:rsidRPr="009F2799">
        <w:t>були представлені таким</w:t>
      </w:r>
    </w:p>
    <w:p w:rsidR="00A150BC" w:rsidRDefault="00A150BC" w:rsidP="00D35A78">
      <w:r w:rsidRPr="009F2799">
        <w:t xml:space="preserve"> чином   </w:t>
      </w:r>
      <w:r>
        <w:t>:</w:t>
      </w:r>
      <w:r w:rsidRPr="009F2799">
        <w:t>      </w:t>
      </w:r>
    </w:p>
    <w:p w:rsidR="00A150BC" w:rsidRDefault="00A150BC" w:rsidP="00D35A78">
      <w:r w:rsidRPr="009F2799">
        <w:t>                                                           </w:t>
      </w:r>
      <w:r>
        <w:t>                                              </w:t>
      </w:r>
      <w:r w:rsidRPr="003015F3">
        <w:rPr>
          <w:u w:val="single"/>
        </w:rPr>
        <w:t>2012р.   2011р</w:t>
      </w:r>
      <w:r w:rsidRPr="009F2799">
        <w:t>.</w:t>
      </w:r>
    </w:p>
    <w:p w:rsidR="00A150BC" w:rsidRDefault="00A150BC" w:rsidP="00D35A78">
      <w:r w:rsidRPr="009F2799">
        <w:t>Сировина та матеріали</w:t>
      </w:r>
      <w:r>
        <w:t xml:space="preserve">                                                                  </w:t>
      </w:r>
      <w:r w:rsidRPr="009F2799">
        <w:t xml:space="preserve"> 22 </w:t>
      </w:r>
      <w:r>
        <w:t xml:space="preserve">           </w:t>
      </w:r>
      <w:r w:rsidRPr="009F2799">
        <w:t>27</w:t>
      </w:r>
    </w:p>
    <w:p w:rsidR="00A150BC" w:rsidRDefault="00A150BC" w:rsidP="00D35A78">
      <w:r w:rsidRPr="009F2799">
        <w:t xml:space="preserve">Готова продукція </w:t>
      </w:r>
      <w:r>
        <w:t xml:space="preserve">                                                                            </w:t>
      </w:r>
      <w:r w:rsidRPr="009F2799">
        <w:t xml:space="preserve">58 </w:t>
      </w:r>
      <w:r>
        <w:t xml:space="preserve">          </w:t>
      </w:r>
      <w:r w:rsidRPr="009F2799">
        <w:t>16</w:t>
      </w:r>
    </w:p>
    <w:p w:rsidR="00A150BC" w:rsidRDefault="00A150BC" w:rsidP="00D35A78">
      <w:r w:rsidRPr="009F2799">
        <w:t>Інші запаси</w:t>
      </w:r>
      <w:r>
        <w:t xml:space="preserve">                                                                                        </w:t>
      </w:r>
      <w:r w:rsidRPr="003015F3">
        <w:rPr>
          <w:u w:val="single"/>
        </w:rPr>
        <w:t>72          81</w:t>
      </w:r>
      <w:r>
        <w:t xml:space="preserve">  </w:t>
      </w:r>
    </w:p>
    <w:p w:rsidR="00A150BC" w:rsidRDefault="00A150BC" w:rsidP="00530C0D">
      <w:pPr>
        <w:numPr>
          <w:ilvl w:val="0"/>
          <w:numId w:val="4"/>
        </w:numPr>
        <w:rPr>
          <w:b/>
        </w:rPr>
      </w:pPr>
      <w:r>
        <w:rPr>
          <w:b/>
        </w:rPr>
        <w:t> </w:t>
      </w:r>
      <w:r w:rsidRPr="003015F3">
        <w:rPr>
          <w:b/>
        </w:rPr>
        <w:t>124</w:t>
      </w:r>
    </w:p>
    <w:p w:rsidR="00A150BC" w:rsidRDefault="00A150BC" w:rsidP="00530C0D">
      <w:pPr>
        <w:rPr>
          <w:b/>
        </w:rPr>
      </w:pPr>
    </w:p>
    <w:p w:rsidR="00A150BC" w:rsidRDefault="00A150BC" w:rsidP="00530C0D">
      <w:pPr>
        <w:rPr>
          <w:b/>
        </w:rPr>
      </w:pPr>
    </w:p>
    <w:p w:rsidR="00A150BC" w:rsidRDefault="00A150BC" w:rsidP="00530C0D">
      <w:pPr>
        <w:rPr>
          <w:b/>
        </w:rPr>
      </w:pPr>
    </w:p>
    <w:p w:rsidR="00A150BC" w:rsidRDefault="00A150BC" w:rsidP="00530C0D">
      <w:pPr>
        <w:rPr>
          <w:b/>
        </w:rPr>
      </w:pPr>
      <w:r>
        <w:rPr>
          <w:b/>
        </w:rPr>
        <w:t>15 .ТОРГОВЕЛЬНА ДЕБІТОРСЬКА ЗАБОРГОВАННІСТЬ</w:t>
      </w:r>
    </w:p>
    <w:p w:rsidR="00A150BC" w:rsidRDefault="00A150BC" w:rsidP="00530C0D">
      <w:r>
        <w:t xml:space="preserve">Торговельна дебіторська заборгованість </w:t>
      </w:r>
      <w:r>
        <w:rPr>
          <w:b/>
        </w:rPr>
        <w:t xml:space="preserve"> </w:t>
      </w:r>
      <w:r w:rsidRPr="009F2799">
        <w:t xml:space="preserve">за рік </w:t>
      </w:r>
      <w:r>
        <w:t xml:space="preserve">,що </w:t>
      </w:r>
      <w:r w:rsidRPr="009F2799">
        <w:t>закінчився 31 грудня 2012г.і 31 грудня 2011р. надана таким чином.     </w:t>
      </w:r>
    </w:p>
    <w:p w:rsidR="00A150BC" w:rsidRDefault="00A150BC" w:rsidP="00530C0D">
      <w:pPr>
        <w:jc w:val="both"/>
      </w:pPr>
      <w:r>
        <w:t xml:space="preserve">                                                                                                  </w:t>
      </w:r>
      <w:r w:rsidRPr="009F2799">
        <w:t>                                                          </w:t>
      </w:r>
      <w:r>
        <w:t xml:space="preserve">                                       </w:t>
      </w:r>
      <w:r w:rsidRPr="00530C0D">
        <w:rPr>
          <w:u w:val="single"/>
        </w:rPr>
        <w:t>2012р.    2011р</w:t>
      </w:r>
      <w:r>
        <w:t>.</w:t>
      </w:r>
      <w:r w:rsidRPr="009F2799">
        <w:t>                               </w:t>
      </w:r>
    </w:p>
    <w:p w:rsidR="00A150BC" w:rsidRPr="003015F3" w:rsidRDefault="00A150BC" w:rsidP="00530C0D">
      <w:pPr>
        <w:rPr>
          <w:b/>
        </w:rPr>
      </w:pPr>
    </w:p>
    <w:p w:rsidR="00A150BC" w:rsidRDefault="00A150BC" w:rsidP="00D35A78"/>
    <w:p w:rsidR="00A150BC" w:rsidRDefault="00A150BC" w:rsidP="00530C0D">
      <w:pPr>
        <w:rPr>
          <w:b/>
        </w:rPr>
      </w:pPr>
      <w:r>
        <w:t xml:space="preserve">    Торгова дебіторська заборгованість                                    </w:t>
      </w:r>
      <w:r w:rsidRPr="00530C0D">
        <w:rPr>
          <w:u w:val="single"/>
        </w:rPr>
        <w:t>25           72</w:t>
      </w:r>
      <w:r>
        <w:t xml:space="preserve">     </w:t>
      </w:r>
      <w:r w:rsidRPr="009F2799">
        <w:t>                                                                                             </w:t>
      </w:r>
      <w:r>
        <w:t xml:space="preserve">        </w:t>
      </w:r>
      <w:r w:rsidRPr="00530C0D">
        <w:rPr>
          <w:b/>
        </w:rPr>
        <w:t xml:space="preserve">25 </w:t>
      </w:r>
      <w:r>
        <w:rPr>
          <w:b/>
        </w:rPr>
        <w:t xml:space="preserve">         72</w:t>
      </w:r>
    </w:p>
    <w:p w:rsidR="00A150BC" w:rsidRDefault="00A150BC" w:rsidP="00530C0D">
      <w:pPr>
        <w:rPr>
          <w:b/>
        </w:rPr>
      </w:pPr>
    </w:p>
    <w:p w:rsidR="00A150BC" w:rsidRDefault="00A150BC" w:rsidP="00530C0D">
      <w:r>
        <w:t xml:space="preserve">Класифікація торговельної дебіторської заборгованості </w:t>
      </w:r>
      <w:r w:rsidRPr="009F2799">
        <w:t>                             </w:t>
      </w:r>
      <w:r>
        <w:t>                      </w:t>
      </w:r>
    </w:p>
    <w:p w:rsidR="00A150BC" w:rsidRDefault="00A150BC" w:rsidP="00530C0D">
      <w:r>
        <w:t xml:space="preserve">                                                                                                  </w:t>
      </w:r>
      <w:r w:rsidRPr="009F2799">
        <w:t xml:space="preserve">2012р. </w:t>
      </w:r>
      <w:r>
        <w:t xml:space="preserve">    </w:t>
      </w:r>
      <w:r w:rsidRPr="009F2799">
        <w:t>2011р.</w:t>
      </w:r>
    </w:p>
    <w:p w:rsidR="00A150BC" w:rsidRDefault="00A150BC" w:rsidP="00530C0D">
      <w:r>
        <w:t xml:space="preserve"> </w:t>
      </w:r>
      <w:r w:rsidRPr="009F2799">
        <w:t>До запитання</w:t>
      </w:r>
      <w:r>
        <w:t>:</w:t>
      </w:r>
    </w:p>
    <w:p w:rsidR="00A150BC" w:rsidRDefault="00A150BC" w:rsidP="00530C0D">
      <w:r>
        <w:t xml:space="preserve"> </w:t>
      </w:r>
      <w:r w:rsidRPr="009F2799">
        <w:t xml:space="preserve">До 3х місяців </w:t>
      </w:r>
      <w:r>
        <w:t xml:space="preserve">                                                                             </w:t>
      </w:r>
      <w:r w:rsidRPr="009F2799">
        <w:t xml:space="preserve">19 </w:t>
      </w:r>
      <w:r>
        <w:t xml:space="preserve">            </w:t>
      </w:r>
      <w:r w:rsidRPr="009F2799">
        <w:t>18</w:t>
      </w:r>
    </w:p>
    <w:p w:rsidR="00A150BC" w:rsidRDefault="00A150BC" w:rsidP="00530C0D">
      <w:r>
        <w:t xml:space="preserve"> Від 3 до 6 місяців                                                                        6               8</w:t>
      </w:r>
    </w:p>
    <w:p w:rsidR="00A150BC" w:rsidRDefault="00A150BC" w:rsidP="00530C0D">
      <w:r>
        <w:t xml:space="preserve"> </w:t>
      </w:r>
      <w:r w:rsidRPr="009F2799">
        <w:t xml:space="preserve">Від 6 </w:t>
      </w:r>
      <w:r>
        <w:t xml:space="preserve">до 12місяців                                                                                        46              </w:t>
      </w:r>
      <w:r w:rsidRPr="009F2799">
        <w:t>                                                                                             _______________                                                                          </w:t>
      </w:r>
      <w:r>
        <w:t>                           </w:t>
      </w:r>
      <w:r w:rsidRPr="009F2799">
        <w:t>                  </w:t>
      </w:r>
      <w:r>
        <w:t xml:space="preserve">             </w:t>
      </w:r>
      <w:r w:rsidRPr="00530C0D">
        <w:rPr>
          <w:b/>
        </w:rPr>
        <w:t>25               72</w:t>
      </w:r>
    </w:p>
    <w:p w:rsidR="00A150BC" w:rsidRDefault="00A150BC" w:rsidP="00530C0D"/>
    <w:p w:rsidR="00A150BC" w:rsidRDefault="00A150BC" w:rsidP="00530C0D"/>
    <w:p w:rsidR="00A150BC" w:rsidRDefault="00A150BC" w:rsidP="00530C0D"/>
    <w:p w:rsidR="00A150BC" w:rsidRPr="00BD78F6" w:rsidRDefault="00A150BC" w:rsidP="00F85C35">
      <w:pPr>
        <w:jc w:val="both"/>
        <w:rPr>
          <w:b/>
        </w:rPr>
      </w:pPr>
      <w:r w:rsidRPr="00BD78F6">
        <w:rPr>
          <w:b/>
        </w:rPr>
        <w:lastRenderedPageBreak/>
        <w:t>ПАТ «Одесстройматеріали»</w:t>
      </w:r>
    </w:p>
    <w:p w:rsidR="00A150BC" w:rsidRPr="00BD78F6" w:rsidRDefault="00A150BC" w:rsidP="00F85C35">
      <w:pPr>
        <w:jc w:val="both"/>
        <w:rPr>
          <w:b/>
        </w:rPr>
      </w:pPr>
      <w:r w:rsidRPr="00BD78F6">
        <w:rPr>
          <w:b/>
        </w:rPr>
        <w:t>Примітки до фінансової звітності</w:t>
      </w:r>
    </w:p>
    <w:p w:rsidR="00A150BC" w:rsidRPr="00BD78F6" w:rsidRDefault="00A150BC" w:rsidP="00F85C35">
      <w:pPr>
        <w:jc w:val="both"/>
        <w:rPr>
          <w:b/>
        </w:rPr>
      </w:pPr>
      <w:r w:rsidRPr="00BD78F6">
        <w:rPr>
          <w:b/>
        </w:rPr>
        <w:t xml:space="preserve">за рік </w:t>
      </w:r>
      <w:r>
        <w:rPr>
          <w:b/>
        </w:rPr>
        <w:t xml:space="preserve">,що </w:t>
      </w:r>
      <w:r w:rsidRPr="00BD78F6">
        <w:rPr>
          <w:b/>
        </w:rPr>
        <w:t>закінчився 31 грудня 2012р</w:t>
      </w:r>
    </w:p>
    <w:p w:rsidR="00A150BC" w:rsidRDefault="00A150BC" w:rsidP="00F85C35">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w:t>
      </w:r>
      <w:r w:rsidRPr="009F2799">
        <w:t>     </w:t>
      </w:r>
    </w:p>
    <w:p w:rsidR="00A150BC" w:rsidRDefault="00A150BC" w:rsidP="00530C0D"/>
    <w:p w:rsidR="00A150BC" w:rsidRDefault="00A150BC" w:rsidP="00F85C35">
      <w:pPr>
        <w:jc w:val="both"/>
      </w:pPr>
      <w:r>
        <w:t xml:space="preserve"> </w:t>
      </w:r>
      <w:r w:rsidRPr="00BD78F6">
        <w:rPr>
          <w:b/>
        </w:rPr>
        <w:t>ОСНОВНІ ПОЛОЖЕННЯ ОБЛІКОВОЇ ПОЛІТИКИ (ПРОДОВЖЕННЯ)</w:t>
      </w:r>
    </w:p>
    <w:p w:rsidR="00A150BC" w:rsidRDefault="00A150BC" w:rsidP="00530C0D"/>
    <w:p w:rsidR="00A150BC" w:rsidRPr="00F85C35" w:rsidRDefault="00A150BC" w:rsidP="00530C0D">
      <w:pPr>
        <w:rPr>
          <w:b/>
        </w:rPr>
      </w:pPr>
      <w:r w:rsidRPr="00F85C35">
        <w:rPr>
          <w:b/>
        </w:rPr>
        <w:t>16. ОСНОВНІ ЗАСОБИ</w:t>
      </w:r>
    </w:p>
    <w:p w:rsidR="00A150BC" w:rsidRDefault="00A150BC" w:rsidP="00530C0D">
      <w:r>
        <w:t>Р</w:t>
      </w:r>
      <w:r w:rsidRPr="009F2799">
        <w:t>ух основних засобів на дату перш</w:t>
      </w:r>
      <w:r>
        <w:t xml:space="preserve">ого застосування МСФЗ </w:t>
      </w:r>
      <w:r w:rsidRPr="009F2799">
        <w:t>.і за рік закінчи</w:t>
      </w:r>
      <w:r>
        <w:t>вся 31 грудня 2012г.представлені</w:t>
      </w:r>
      <w:r w:rsidRPr="009F2799">
        <w:t xml:space="preserve"> наступним чином.  </w:t>
      </w:r>
    </w:p>
    <w:p w:rsidR="00A150BC" w:rsidRDefault="00A150BC" w:rsidP="00530C0D">
      <w:r>
        <w:t xml:space="preserve"> </w:t>
      </w:r>
      <w:r w:rsidRPr="009F2799">
        <w:t>              </w:t>
      </w:r>
      <w:r>
        <w:t xml:space="preserve"> </w:t>
      </w:r>
    </w:p>
    <w:p w:rsidR="00A150BC" w:rsidRDefault="00A150BC" w:rsidP="00530C0D">
      <w:r>
        <w:t xml:space="preserve">                               Будинки і          Машини і        Транспортні   Інструменти,         УСЬОГО:</w:t>
      </w:r>
    </w:p>
    <w:p w:rsidR="00A150BC" w:rsidRDefault="00A150BC" w:rsidP="00530C0D">
      <w:pPr>
        <w:pBdr>
          <w:bottom w:val="single" w:sz="12" w:space="1" w:color="auto"/>
        </w:pBdr>
      </w:pPr>
      <w:r>
        <w:t xml:space="preserve">                                споруди           обладнання      засоби         прибори,інвентар</w:t>
      </w:r>
    </w:p>
    <w:p w:rsidR="00A150BC" w:rsidRDefault="00A150BC" w:rsidP="00530C0D"/>
    <w:p w:rsidR="00A150BC" w:rsidRDefault="00A150BC" w:rsidP="00530C0D">
      <w:r>
        <w:t>СПРАВЕДЛИВА</w:t>
      </w:r>
    </w:p>
    <w:p w:rsidR="00A150BC" w:rsidRDefault="00A150BC" w:rsidP="00530C0D">
      <w:r>
        <w:t xml:space="preserve">ВАРТІСТЬ </w:t>
      </w:r>
    </w:p>
    <w:p w:rsidR="00A150BC" w:rsidRPr="00F85C35" w:rsidRDefault="00A150BC" w:rsidP="00530C0D">
      <w:pPr>
        <w:rPr>
          <w:u w:val="single"/>
        </w:rPr>
      </w:pPr>
      <w:r w:rsidRPr="00F85C35">
        <w:rPr>
          <w:u w:val="single"/>
        </w:rPr>
        <w:t xml:space="preserve">на 01 січня 2011р.          1778                 241                     25                      </w:t>
      </w:r>
      <w:r>
        <w:rPr>
          <w:u w:val="single"/>
        </w:rPr>
        <w:t>-</w:t>
      </w:r>
      <w:r w:rsidRPr="00F85C35">
        <w:rPr>
          <w:u w:val="single"/>
        </w:rPr>
        <w:t xml:space="preserve">                       </w:t>
      </w:r>
      <w:r w:rsidRPr="00052D48">
        <w:rPr>
          <w:b/>
          <w:u w:val="single"/>
        </w:rPr>
        <w:t>2044</w:t>
      </w:r>
      <w:r w:rsidRPr="00F85C35">
        <w:rPr>
          <w:u w:val="single"/>
        </w:rPr>
        <w:t xml:space="preserve">                </w:t>
      </w:r>
    </w:p>
    <w:p w:rsidR="00A150BC" w:rsidRDefault="00A150BC" w:rsidP="00530C0D">
      <w:r>
        <w:t>нарахування</w:t>
      </w:r>
    </w:p>
    <w:p w:rsidR="00A150BC" w:rsidRDefault="00A150BC" w:rsidP="00530C0D">
      <w:r>
        <w:t>вибуття</w:t>
      </w:r>
    </w:p>
    <w:p w:rsidR="00A150BC" w:rsidRPr="00F85C35" w:rsidRDefault="00A150BC" w:rsidP="00530C0D">
      <w:pPr>
        <w:rPr>
          <w:u w:val="single"/>
        </w:rPr>
      </w:pPr>
      <w:r w:rsidRPr="00F85C35">
        <w:rPr>
          <w:u w:val="single"/>
        </w:rPr>
        <w:t xml:space="preserve">на 31 грудня 2012р.        1778                 241                    25                      -                       </w:t>
      </w:r>
      <w:r w:rsidRPr="00052D48">
        <w:rPr>
          <w:b/>
          <w:u w:val="single"/>
        </w:rPr>
        <w:t>2044</w:t>
      </w:r>
    </w:p>
    <w:p w:rsidR="00A150BC" w:rsidRDefault="00A150BC" w:rsidP="00530C0D"/>
    <w:p w:rsidR="00A150BC" w:rsidRDefault="00A150BC" w:rsidP="00530C0D">
      <w:r>
        <w:t>НАКОПИЧЕНА</w:t>
      </w:r>
    </w:p>
    <w:p w:rsidR="00A150BC" w:rsidRDefault="00A150BC" w:rsidP="00530C0D">
      <w:r>
        <w:t>АМОРТИЗАЦІЯ</w:t>
      </w:r>
    </w:p>
    <w:p w:rsidR="00A150BC" w:rsidRDefault="00A150BC" w:rsidP="00530C0D">
      <w:r>
        <w:rPr>
          <w:u w:val="single"/>
        </w:rPr>
        <w:t xml:space="preserve">на 01 січня 2011р.             -                     -                        -                        -                         -___ </w:t>
      </w:r>
    </w:p>
    <w:p w:rsidR="00A150BC" w:rsidRDefault="00A150BC" w:rsidP="00052D48">
      <w:r>
        <w:t xml:space="preserve">нарахування                      53                 24                       5                       -                         </w:t>
      </w:r>
      <w:r w:rsidRPr="00052D48">
        <w:rPr>
          <w:b/>
        </w:rPr>
        <w:t>82</w:t>
      </w:r>
    </w:p>
    <w:p w:rsidR="00A150BC" w:rsidRDefault="00A150BC" w:rsidP="00052D48">
      <w:r>
        <w:t>вибуття</w:t>
      </w:r>
    </w:p>
    <w:p w:rsidR="00A150BC" w:rsidRPr="00052D48" w:rsidRDefault="00A150BC" w:rsidP="00530C0D">
      <w:pPr>
        <w:rPr>
          <w:u w:val="single"/>
        </w:rPr>
      </w:pPr>
      <w:r w:rsidRPr="00052D48">
        <w:rPr>
          <w:u w:val="single"/>
        </w:rPr>
        <w:t xml:space="preserve">на 31 грудня 2011р.         53                 24                   </w:t>
      </w:r>
      <w:r>
        <w:rPr>
          <w:u w:val="single"/>
        </w:rPr>
        <w:t xml:space="preserve"> </w:t>
      </w:r>
      <w:r w:rsidRPr="00052D48">
        <w:rPr>
          <w:u w:val="single"/>
        </w:rPr>
        <w:t xml:space="preserve">   5                        -                         </w:t>
      </w:r>
      <w:r w:rsidRPr="00052D48">
        <w:rPr>
          <w:b/>
          <w:u w:val="single"/>
        </w:rPr>
        <w:t>82</w:t>
      </w:r>
    </w:p>
    <w:p w:rsidR="00A150BC" w:rsidRDefault="00A150BC" w:rsidP="00530C0D">
      <w:r>
        <w:t>нарахування</w:t>
      </w:r>
    </w:p>
    <w:p w:rsidR="00A150BC" w:rsidRDefault="00A150BC" w:rsidP="00052D48">
      <w:r>
        <w:t>вибуття</w:t>
      </w:r>
    </w:p>
    <w:p w:rsidR="00A150BC" w:rsidRDefault="00A150BC" w:rsidP="00530C0D">
      <w:r>
        <w:rPr>
          <w:u w:val="single"/>
        </w:rPr>
        <w:t>на 31 грудня 2012</w:t>
      </w:r>
      <w:r w:rsidRPr="00052D48">
        <w:rPr>
          <w:u w:val="single"/>
        </w:rPr>
        <w:t>р</w:t>
      </w:r>
      <w:r>
        <w:rPr>
          <w:u w:val="single"/>
        </w:rPr>
        <w:t xml:space="preserve">.        106                 48                     10                         -                       </w:t>
      </w:r>
      <w:r w:rsidRPr="00052D48">
        <w:rPr>
          <w:b/>
          <w:u w:val="single"/>
        </w:rPr>
        <w:t>164</w:t>
      </w:r>
    </w:p>
    <w:p w:rsidR="00A150BC" w:rsidRDefault="00A150BC" w:rsidP="00530C0D">
      <w:r w:rsidRPr="009F2799">
        <w:t>                            </w:t>
      </w:r>
    </w:p>
    <w:p w:rsidR="00A150BC" w:rsidRPr="00052D48" w:rsidRDefault="00A150BC" w:rsidP="00530C0D">
      <w:r>
        <w:t> </w:t>
      </w:r>
      <w:r w:rsidRPr="00052D48">
        <w:t>ЧИСТА БАЛАНСОВА</w:t>
      </w:r>
    </w:p>
    <w:p w:rsidR="00A150BC" w:rsidRDefault="00A150BC" w:rsidP="00530C0D">
      <w:r w:rsidRPr="00052D48">
        <w:t xml:space="preserve"> ВАРТІСТЬ</w:t>
      </w:r>
    </w:p>
    <w:p w:rsidR="00A150BC" w:rsidRPr="00052D48" w:rsidRDefault="00A150BC" w:rsidP="00530C0D">
      <w:pPr>
        <w:rPr>
          <w:u w:val="single"/>
        </w:rPr>
      </w:pPr>
      <w:r>
        <w:t xml:space="preserve"> </w:t>
      </w:r>
      <w:r w:rsidRPr="00052D48">
        <w:rPr>
          <w:u w:val="single"/>
        </w:rPr>
        <w:t xml:space="preserve">на 31 грудня  2011р.     1725               217                     20                       -                       </w:t>
      </w:r>
      <w:r w:rsidRPr="00052D48">
        <w:rPr>
          <w:b/>
          <w:u w:val="single"/>
        </w:rPr>
        <w:t>1962</w:t>
      </w:r>
    </w:p>
    <w:p w:rsidR="00A150BC" w:rsidRPr="00052D48" w:rsidRDefault="00A150BC" w:rsidP="00530C0D">
      <w:pPr>
        <w:rPr>
          <w:u w:val="single"/>
        </w:rPr>
      </w:pPr>
      <w:r w:rsidRPr="00052D48">
        <w:rPr>
          <w:u w:val="single"/>
        </w:rPr>
        <w:t xml:space="preserve"> на 31 грудня   2012р.    1672              193                      15                      -                         </w:t>
      </w:r>
      <w:r w:rsidRPr="00052D48">
        <w:rPr>
          <w:b/>
          <w:u w:val="single"/>
        </w:rPr>
        <w:t>1880</w:t>
      </w:r>
    </w:p>
    <w:p w:rsidR="00A150BC" w:rsidRPr="00052D48" w:rsidRDefault="00A150BC" w:rsidP="00530C0D">
      <w:pPr>
        <w:rPr>
          <w:u w:val="single"/>
        </w:rPr>
      </w:pPr>
    </w:p>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Default="00A150BC" w:rsidP="00530C0D"/>
    <w:p w:rsidR="00A150BC" w:rsidRPr="00BD78F6" w:rsidRDefault="00A150BC" w:rsidP="0041292F">
      <w:pPr>
        <w:jc w:val="both"/>
        <w:rPr>
          <w:b/>
        </w:rPr>
      </w:pPr>
      <w:r w:rsidRPr="009F2799">
        <w:lastRenderedPageBreak/>
        <w:t xml:space="preserve"> </w:t>
      </w:r>
      <w:r w:rsidRPr="00BD78F6">
        <w:rPr>
          <w:b/>
        </w:rPr>
        <w:t>ПАТ «Одесстройматеріали»</w:t>
      </w:r>
    </w:p>
    <w:p w:rsidR="00A150BC" w:rsidRPr="00BD78F6" w:rsidRDefault="00A150BC" w:rsidP="0041292F">
      <w:pPr>
        <w:jc w:val="both"/>
        <w:rPr>
          <w:b/>
        </w:rPr>
      </w:pPr>
      <w:r w:rsidRPr="00BD78F6">
        <w:rPr>
          <w:b/>
        </w:rPr>
        <w:t>Примітки до фінансової звітності</w:t>
      </w:r>
    </w:p>
    <w:p w:rsidR="00A150BC" w:rsidRPr="00BD78F6" w:rsidRDefault="00A150BC" w:rsidP="0041292F">
      <w:pPr>
        <w:jc w:val="both"/>
        <w:rPr>
          <w:b/>
        </w:rPr>
      </w:pPr>
      <w:r w:rsidRPr="00BD78F6">
        <w:rPr>
          <w:b/>
        </w:rPr>
        <w:t xml:space="preserve">за рік </w:t>
      </w:r>
      <w:r>
        <w:rPr>
          <w:b/>
        </w:rPr>
        <w:t xml:space="preserve">,що </w:t>
      </w:r>
      <w:r w:rsidRPr="00BD78F6">
        <w:rPr>
          <w:b/>
        </w:rPr>
        <w:t>закінчився 31 грудня 2012р</w:t>
      </w:r>
    </w:p>
    <w:p w:rsidR="00A150BC" w:rsidRDefault="00A150BC" w:rsidP="0041292F">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гривнях)______________________________________________</w:t>
      </w:r>
    </w:p>
    <w:p w:rsidR="00A150BC" w:rsidRDefault="00A150BC" w:rsidP="00530C0D"/>
    <w:p w:rsidR="00A150BC" w:rsidRDefault="00A150BC" w:rsidP="00530C0D">
      <w:r>
        <w:t xml:space="preserve"> </w:t>
      </w:r>
      <w:r w:rsidRPr="00BD78F6">
        <w:rPr>
          <w:b/>
        </w:rPr>
        <w:t>ОСНОВНІ ПОЛОЖЕННЯ ОБЛІКОВОЇ ПОЛІТИКИ (ПРОДОВЖЕННЯ)</w:t>
      </w:r>
    </w:p>
    <w:p w:rsidR="00A150BC" w:rsidRDefault="00A150BC" w:rsidP="00530C0D"/>
    <w:p w:rsidR="00A150BC" w:rsidRDefault="00A150BC" w:rsidP="00530C0D"/>
    <w:p w:rsidR="00A150BC" w:rsidRPr="00781B08" w:rsidRDefault="00A150BC" w:rsidP="00530C0D">
      <w:pPr>
        <w:rPr>
          <w:b/>
        </w:rPr>
      </w:pPr>
      <w:r>
        <w:rPr>
          <w:b/>
        </w:rPr>
        <w:t>17. ОЦІНКА ОСНОВНИХ ЗАСОБІВ</w:t>
      </w:r>
    </w:p>
    <w:p w:rsidR="00A150BC" w:rsidRDefault="00A150BC" w:rsidP="00530C0D"/>
    <w:p w:rsidR="00A150BC" w:rsidRDefault="00A150BC" w:rsidP="00781B08">
      <w:pPr>
        <w:jc w:val="both"/>
      </w:pPr>
      <w:r w:rsidRPr="009F2799">
        <w:t>Станом на 01 січня 2011р. підприємство оцінило майно із залученням незалежного оцінювача. Оцінка майна була проведена на «Будівлі та споруди</w:t>
      </w:r>
      <w:r>
        <w:t xml:space="preserve">» всього на суму-1775 тис.грн </w:t>
      </w:r>
      <w:r w:rsidRPr="009F2799">
        <w:t>; «Машини та обладнання» на суму-237 тис.</w:t>
      </w:r>
      <w:r>
        <w:t xml:space="preserve"> грн. </w:t>
      </w:r>
      <w:r w:rsidRPr="009F2799">
        <w:t>.; «Транспортні</w:t>
      </w:r>
      <w:r>
        <w:t xml:space="preserve"> засоби» на суму-14тис.грн.Усього</w:t>
      </w:r>
      <w:r w:rsidRPr="009F2799">
        <w:t xml:space="preserve"> оцінка майна склала-2 026тис.грн.На думку керівництва деякі об'єкти основних засобів були придбані нещодавно і вони відповідають справедливій вартості на дату першого застосування МСФЗ і не вимагають коригувань, що склало на суму-18тис.грн.Всего вартість майна за</w:t>
      </w:r>
      <w:r>
        <w:t xml:space="preserve"> справедливою вартістю склала -</w:t>
      </w:r>
      <w:r w:rsidRPr="009F2799">
        <w:t xml:space="preserve"> </w:t>
      </w:r>
      <w:r>
        <w:t xml:space="preserve"> 2044тис.грн.Керівництво</w:t>
      </w:r>
      <w:r w:rsidRPr="009F2799">
        <w:t xml:space="preserve"> підприємства вирішило застосовувати справедливу вартість майна.</w:t>
      </w:r>
    </w:p>
    <w:p w:rsidR="00A150BC" w:rsidRDefault="00A150BC" w:rsidP="00781B08">
      <w:pPr>
        <w:jc w:val="both"/>
      </w:pPr>
      <w:r w:rsidRPr="009F2799">
        <w:t>Частина основних засобів з групи «Машин і обладнання»; «Інструменти та інвентар» не відповідали критерію основних засобів були списані, а частина переведена до складу запасів.</w:t>
      </w:r>
      <w:r>
        <w:t xml:space="preserve"> </w:t>
      </w:r>
      <w:r w:rsidRPr="009F2799">
        <w:t>Згідно звіту, оцінка була проведена відповідно до Міжнародних стандартів оцінки майна. Справедлива вартість об'єктів оцінюваних на підставі застосування витратного, порівняльного і дохідного підходів. Витратний підхід передбачає визначення поточної вартості витрат на відтворення або заміщення об'єкта оцінки з їх подальшим коригуванням на суму зносу (знецінення). На підставі застосування даного підходу справедлива вартість деяких об'єктів основних засобів була визначена на суму вартості заміщення даних об'єктів.</w:t>
      </w:r>
    </w:p>
    <w:p w:rsidR="00A150BC" w:rsidRDefault="00A150BC" w:rsidP="00781B08">
      <w:pPr>
        <w:jc w:val="both"/>
      </w:pPr>
      <w:r w:rsidRPr="009F2799">
        <w:t>Прибутковий підхід дозволяє визначити поточну вартість, грунтуючись на потенційної прибутковості цього об'єкта в майбутньому, при розрахунках використовувався метод прямої капіталізації, що обумовлено можливістю прогнозування рівномірних грошових потоків від використання об'єкта оцінки. Дохід від здачі оцінюваного об'єкта в оренду може бути сформований за рахунок передачі площ</w:t>
      </w:r>
      <w:r>
        <w:t>і</w:t>
      </w:r>
      <w:r w:rsidRPr="009F2799">
        <w:t xml:space="preserve"> об'єкта в оренду за ринковими цінами.</w:t>
      </w:r>
      <w:r>
        <w:t xml:space="preserve"> </w:t>
      </w:r>
      <w:r w:rsidRPr="009F2799">
        <w:t>Порівняльний підхід базується на аналізі цін продажу пропозиції аналогічних об'єктів основних засобів з урахуванням відповідних коригувань на відмінності між об'єктами порівняння та об'єктами основних оцінки. На підставі застосування цього підходу справедлива вартість основних засобів визначалася на підставі їх ринкової вартості.</w:t>
      </w:r>
    </w:p>
    <w:p w:rsidR="00A150BC" w:rsidRDefault="00A150BC" w:rsidP="00781B08">
      <w:pPr>
        <w:jc w:val="both"/>
      </w:pPr>
    </w:p>
    <w:p w:rsidR="00A150BC" w:rsidRPr="00781B08" w:rsidRDefault="00A150BC" w:rsidP="00781B08">
      <w:pPr>
        <w:jc w:val="both"/>
        <w:rPr>
          <w:b/>
        </w:rPr>
      </w:pPr>
      <w:r w:rsidRPr="00781B08">
        <w:rPr>
          <w:b/>
        </w:rPr>
        <w:t>18. АНАЛІЗ  НАЯВНОСТІ  ОЗНАК  ЗНЕЦІНЕННЯ</w:t>
      </w:r>
    </w:p>
    <w:p w:rsidR="00A150BC" w:rsidRDefault="00A150BC" w:rsidP="00781B08">
      <w:pPr>
        <w:jc w:val="both"/>
      </w:pPr>
    </w:p>
    <w:p w:rsidR="00A150BC" w:rsidRDefault="00A150BC" w:rsidP="00781B08">
      <w:pPr>
        <w:jc w:val="both"/>
      </w:pPr>
      <w:r w:rsidRPr="009F2799">
        <w:t>Аналізуючи ознаки можливого зменшення корисності, необхідно відзначити, що активи підприємства перебувають у незадовільному технічному стані. Так будівлі та споруди будувалися з 1958 по 1978год і велика частина вже застаріла і потребує капітального ремонту, використовуване обладнання є застарілим, фізично зношеним і потребує ремонту.  </w:t>
      </w:r>
    </w:p>
    <w:p w:rsidR="00A150BC" w:rsidRDefault="00A150BC" w:rsidP="00781B08">
      <w:pPr>
        <w:jc w:val="both"/>
      </w:pPr>
    </w:p>
    <w:p w:rsidR="00A150BC" w:rsidRDefault="00A150BC" w:rsidP="00781B08">
      <w:pPr>
        <w:jc w:val="both"/>
      </w:pPr>
    </w:p>
    <w:p w:rsidR="00A150BC" w:rsidRDefault="00A150BC" w:rsidP="00781B08">
      <w:pPr>
        <w:jc w:val="both"/>
      </w:pPr>
    </w:p>
    <w:p w:rsidR="00A150BC" w:rsidRDefault="00A150BC" w:rsidP="00781B08">
      <w:pPr>
        <w:jc w:val="both"/>
      </w:pPr>
    </w:p>
    <w:p w:rsidR="00A150BC" w:rsidRDefault="00A150BC" w:rsidP="00781B08">
      <w:pPr>
        <w:jc w:val="both"/>
      </w:pPr>
    </w:p>
    <w:p w:rsidR="00A150BC" w:rsidRDefault="00A150BC" w:rsidP="00781B08">
      <w:pPr>
        <w:jc w:val="both"/>
      </w:pPr>
    </w:p>
    <w:p w:rsidR="00A150BC" w:rsidRDefault="00A150BC" w:rsidP="00781B08">
      <w:pPr>
        <w:jc w:val="both"/>
      </w:pPr>
    </w:p>
    <w:p w:rsidR="00A150BC" w:rsidRPr="00BD78F6" w:rsidRDefault="00A150BC" w:rsidP="00153FFE">
      <w:pPr>
        <w:jc w:val="both"/>
        <w:rPr>
          <w:b/>
        </w:rPr>
      </w:pPr>
      <w:r w:rsidRPr="00BD78F6">
        <w:rPr>
          <w:b/>
        </w:rPr>
        <w:lastRenderedPageBreak/>
        <w:t>ПАТ «Одесстройматеріали»</w:t>
      </w:r>
    </w:p>
    <w:p w:rsidR="00A150BC" w:rsidRPr="00BD78F6" w:rsidRDefault="00A150BC" w:rsidP="00153FFE">
      <w:pPr>
        <w:jc w:val="both"/>
        <w:rPr>
          <w:b/>
        </w:rPr>
      </w:pPr>
      <w:r w:rsidRPr="00BD78F6">
        <w:rPr>
          <w:b/>
        </w:rPr>
        <w:t>Примітки до фінансової звітності</w:t>
      </w:r>
    </w:p>
    <w:p w:rsidR="00A150BC" w:rsidRPr="00BD78F6" w:rsidRDefault="00A150BC" w:rsidP="00153FFE">
      <w:pPr>
        <w:jc w:val="both"/>
        <w:rPr>
          <w:b/>
        </w:rPr>
      </w:pPr>
      <w:r w:rsidRPr="00BD78F6">
        <w:rPr>
          <w:b/>
        </w:rPr>
        <w:t xml:space="preserve">за рік </w:t>
      </w:r>
      <w:r>
        <w:rPr>
          <w:b/>
        </w:rPr>
        <w:t xml:space="preserve">,що </w:t>
      </w:r>
      <w:r w:rsidRPr="00BD78F6">
        <w:rPr>
          <w:b/>
        </w:rPr>
        <w:t>закінчився 31 грудня 2012р</w:t>
      </w:r>
    </w:p>
    <w:p w:rsidR="00A150BC" w:rsidRDefault="00A150BC" w:rsidP="00153FFE">
      <w:pPr>
        <w:jc w:val="both"/>
      </w:pPr>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гривнях)____________________________________________</w:t>
      </w:r>
    </w:p>
    <w:p w:rsidR="00A150BC" w:rsidRDefault="00A150BC" w:rsidP="00781B08">
      <w:pPr>
        <w:jc w:val="both"/>
      </w:pPr>
    </w:p>
    <w:p w:rsidR="00A150BC" w:rsidRDefault="00A150BC" w:rsidP="00781B08">
      <w:pPr>
        <w:jc w:val="both"/>
      </w:pPr>
    </w:p>
    <w:p w:rsidR="00A150BC" w:rsidRDefault="00A150BC" w:rsidP="00781B08">
      <w:pPr>
        <w:jc w:val="both"/>
      </w:pPr>
      <w:r>
        <w:t xml:space="preserve"> </w:t>
      </w:r>
      <w:r w:rsidRPr="00BD78F6">
        <w:rPr>
          <w:b/>
        </w:rPr>
        <w:t>ОСНОВНІ ПОЛОЖЕННЯ ОБЛІКОВОЇ ПОЛІТИКИ (ПРОДОВЖЕННЯ)</w:t>
      </w:r>
    </w:p>
    <w:p w:rsidR="00A150BC" w:rsidRDefault="00A150BC" w:rsidP="00781B08">
      <w:pPr>
        <w:jc w:val="both"/>
      </w:pPr>
    </w:p>
    <w:p w:rsidR="00A150BC" w:rsidRDefault="00A150BC" w:rsidP="00781B08">
      <w:pPr>
        <w:jc w:val="both"/>
      </w:pPr>
      <w:r w:rsidRPr="00153FFE">
        <w:rPr>
          <w:b/>
        </w:rPr>
        <w:t>19. ГРОШОВІ КОШТИ ТА ЇХ  ЕКВІВАЛЕНТИ</w:t>
      </w:r>
      <w:r>
        <w:t>.</w:t>
      </w:r>
    </w:p>
    <w:p w:rsidR="00A150BC" w:rsidRDefault="00A150BC" w:rsidP="00781B08">
      <w:pPr>
        <w:jc w:val="both"/>
      </w:pPr>
    </w:p>
    <w:p w:rsidR="00A150BC" w:rsidRDefault="00A150BC" w:rsidP="00153FFE">
      <w:r w:rsidRPr="009F2799">
        <w:t xml:space="preserve">Грошові кошти та їх еквіваленти за рік </w:t>
      </w:r>
      <w:r>
        <w:t xml:space="preserve">,що </w:t>
      </w:r>
      <w:r w:rsidRPr="009F2799">
        <w:t>закінчився 31 грудня 2012г.і 31 гр</w:t>
      </w:r>
      <w:r>
        <w:t>удня 2011р. надана таким чином:</w:t>
      </w:r>
      <w:r w:rsidRPr="009F2799">
        <w:t>    </w:t>
      </w:r>
    </w:p>
    <w:p w:rsidR="00A150BC" w:rsidRDefault="00A150BC" w:rsidP="00781B08">
      <w:pPr>
        <w:jc w:val="both"/>
      </w:pPr>
      <w:r w:rsidRPr="009F2799">
        <w:t>                                                                            </w:t>
      </w:r>
      <w:r>
        <w:t xml:space="preserve">                  </w:t>
      </w:r>
      <w:r w:rsidRPr="009F2799">
        <w:t>   </w:t>
      </w:r>
      <w:r>
        <w:t xml:space="preserve">   </w:t>
      </w:r>
      <w:r w:rsidRPr="009F2799">
        <w:t> </w:t>
      </w:r>
      <w:r w:rsidRPr="00153FFE">
        <w:rPr>
          <w:u w:val="single"/>
        </w:rPr>
        <w:t>2012р.        2011р</w:t>
      </w:r>
      <w:r w:rsidRPr="009F2799">
        <w:t>.</w:t>
      </w:r>
    </w:p>
    <w:p w:rsidR="00A150BC" w:rsidRDefault="00A150BC" w:rsidP="00781B08">
      <w:pPr>
        <w:jc w:val="both"/>
      </w:pPr>
      <w:r w:rsidRPr="009F2799">
        <w:t xml:space="preserve">Грошові кошти на банківських рахунках </w:t>
      </w:r>
      <w:r>
        <w:t xml:space="preserve">                                 </w:t>
      </w:r>
      <w:r w:rsidRPr="009F2799">
        <w:t xml:space="preserve">23 </w:t>
      </w:r>
      <w:r>
        <w:t xml:space="preserve">             </w:t>
      </w:r>
      <w:r w:rsidRPr="009F2799">
        <w:t>17</w:t>
      </w:r>
    </w:p>
    <w:p w:rsidR="00A150BC" w:rsidRDefault="00A150BC" w:rsidP="00781B08">
      <w:pPr>
        <w:jc w:val="both"/>
      </w:pPr>
      <w:r w:rsidRPr="009F2799">
        <w:t>Грошові кошти в касі -                                  </w:t>
      </w:r>
      <w:r>
        <w:t>                               </w:t>
      </w:r>
      <w:r w:rsidRPr="00153FFE">
        <w:rPr>
          <w:u w:val="single"/>
        </w:rPr>
        <w:t>-                - </w:t>
      </w:r>
      <w:r>
        <w:t>                   </w:t>
      </w:r>
    </w:p>
    <w:p w:rsidR="00A150BC" w:rsidRPr="00153FFE" w:rsidRDefault="00A150BC" w:rsidP="00781B08">
      <w:pPr>
        <w:jc w:val="both"/>
        <w:rPr>
          <w:b/>
        </w:rPr>
      </w:pPr>
      <w:r>
        <w:t xml:space="preserve">                                                                                                         </w:t>
      </w:r>
      <w:r w:rsidRPr="00153FFE">
        <w:rPr>
          <w:b/>
        </w:rPr>
        <w:t>23            17</w:t>
      </w:r>
    </w:p>
    <w:p w:rsidR="00A150BC" w:rsidRDefault="00A150BC" w:rsidP="00781B08">
      <w:pPr>
        <w:jc w:val="both"/>
      </w:pPr>
    </w:p>
    <w:p w:rsidR="00A150BC" w:rsidRDefault="00A150BC" w:rsidP="00781B08">
      <w:pPr>
        <w:jc w:val="both"/>
      </w:pPr>
    </w:p>
    <w:p w:rsidR="00A150BC" w:rsidRPr="00153FFE" w:rsidRDefault="00A150BC" w:rsidP="00781B08">
      <w:pPr>
        <w:jc w:val="both"/>
        <w:rPr>
          <w:b/>
        </w:rPr>
      </w:pPr>
      <w:r w:rsidRPr="009F2799">
        <w:t xml:space="preserve"> </w:t>
      </w:r>
      <w:r w:rsidRPr="00153FFE">
        <w:rPr>
          <w:b/>
        </w:rPr>
        <w:t>20. ЧИСТІ АКТИВИ ВЛАСНОГО КАПІТАЛУ  </w:t>
      </w:r>
    </w:p>
    <w:p w:rsidR="00A150BC" w:rsidRDefault="00A150BC" w:rsidP="00781B08">
      <w:pPr>
        <w:jc w:val="both"/>
      </w:pPr>
    </w:p>
    <w:p w:rsidR="00A150BC" w:rsidRDefault="00A150BC" w:rsidP="00781B08">
      <w:pPr>
        <w:jc w:val="both"/>
      </w:pPr>
      <w:r w:rsidRPr="009F2799">
        <w:t> Акціонерний капітал відповідно до установчих документів на дату склад</w:t>
      </w:r>
      <w:r>
        <w:t>ання звітності становить 698</w:t>
      </w:r>
      <w:r w:rsidRPr="009F2799">
        <w:t>960 акцій номінальною вартістю 0,25 коп. . Що складає-175тис.грн.</w:t>
      </w:r>
      <w:r>
        <w:t>Уставного капіталу.</w:t>
      </w:r>
      <w:r w:rsidRPr="009F2799">
        <w:t>     Резервний капітал згід</w:t>
      </w:r>
      <w:r>
        <w:t>но установчих документів складає розподілений</w:t>
      </w:r>
      <w:r w:rsidRPr="009F2799">
        <w:t xml:space="preserve"> прибуток минулих років на дату складання звітності склав-21тис.грн.    Резерв переоцінки з</w:t>
      </w:r>
      <w:r>
        <w:t>а 2011г.составіл 897</w:t>
      </w:r>
      <w:r w:rsidRPr="009F2799">
        <w:t>т</w:t>
      </w:r>
      <w:r>
        <w:t>іс.грн., Уцінки за 2012р. -184 т</w:t>
      </w:r>
      <w:r w:rsidRPr="009F2799">
        <w:t>ис.</w:t>
      </w:r>
      <w:r>
        <w:t xml:space="preserve"> </w:t>
      </w:r>
      <w:r w:rsidRPr="009F2799">
        <w:t>грн. Всього на кінець року склав 2221 тис.</w:t>
      </w:r>
      <w:r>
        <w:t xml:space="preserve"> </w:t>
      </w:r>
      <w:r w:rsidRPr="009F2799">
        <w:t>грн.    Нерозподілений прибуток (збиток) з урахуванням мин</w:t>
      </w:r>
      <w:r>
        <w:t>улих років на кінець року склав</w:t>
      </w:r>
      <w:r w:rsidRPr="009F2799">
        <w:t xml:space="preserve"> збиток</w:t>
      </w:r>
      <w:r>
        <w:t xml:space="preserve"> </w:t>
      </w:r>
      <w:r w:rsidRPr="009F2799">
        <w:t>-</w:t>
      </w:r>
      <w:r>
        <w:t xml:space="preserve"> </w:t>
      </w:r>
      <w:r w:rsidRPr="009F2799">
        <w:t>(469) тис.</w:t>
      </w:r>
      <w:r>
        <w:t xml:space="preserve"> </w:t>
      </w:r>
      <w:r w:rsidRPr="009F2799">
        <w:t>грн.                       </w:t>
      </w:r>
    </w:p>
    <w:p w:rsidR="00A150BC" w:rsidRDefault="00A150BC" w:rsidP="00781B08">
      <w:pPr>
        <w:jc w:val="both"/>
      </w:pPr>
    </w:p>
    <w:p w:rsidR="00A150BC" w:rsidRPr="00A97DF8" w:rsidRDefault="00A150BC" w:rsidP="00781B08">
      <w:pPr>
        <w:jc w:val="both"/>
        <w:rPr>
          <w:b/>
        </w:rPr>
      </w:pPr>
      <w:r w:rsidRPr="009F2799">
        <w:t> </w:t>
      </w:r>
      <w:r w:rsidRPr="00A97DF8">
        <w:rPr>
          <w:b/>
        </w:rPr>
        <w:t>21. ТОРГІВЕЛЬНА КРЕДИТОРСЬКА ЗАБОРГОВАНІСТЬ</w:t>
      </w:r>
    </w:p>
    <w:p w:rsidR="00A150BC" w:rsidRDefault="00A150BC" w:rsidP="00A97DF8">
      <w:r w:rsidRPr="009F2799">
        <w:t xml:space="preserve">Торгова кредиторська заборгованість </w:t>
      </w:r>
      <w:r>
        <w:t xml:space="preserve">за рік ,що закінчився </w:t>
      </w:r>
      <w:r w:rsidRPr="009F2799">
        <w:t xml:space="preserve"> 31грудня 2012</w:t>
      </w:r>
      <w:r>
        <w:t xml:space="preserve">г.і 31грудня 2011г.були представлені  наступним   чином </w:t>
      </w:r>
      <w:r w:rsidRPr="009F2799">
        <w:t>                                                                  </w:t>
      </w:r>
      <w:r>
        <w:t>              </w:t>
      </w:r>
      <w:r w:rsidRPr="009F2799">
        <w:t>  </w:t>
      </w:r>
      <w:r>
        <w:t xml:space="preserve">               </w:t>
      </w:r>
      <w:r w:rsidRPr="009F2799">
        <w:t> </w:t>
      </w:r>
      <w:r w:rsidRPr="00A97DF8">
        <w:rPr>
          <w:u w:val="single"/>
        </w:rPr>
        <w:t>2012р.  2011р</w:t>
      </w:r>
      <w:r>
        <w:t>.</w:t>
      </w:r>
    </w:p>
    <w:p w:rsidR="00A150BC" w:rsidRDefault="00A150BC" w:rsidP="00A97DF8"/>
    <w:p w:rsidR="00A150BC" w:rsidRDefault="00A150BC" w:rsidP="00A97DF8">
      <w:r w:rsidRPr="009F2799">
        <w:t>          </w:t>
      </w:r>
      <w:r>
        <w:t>     </w:t>
      </w:r>
      <w:r w:rsidRPr="009F2799">
        <w:t xml:space="preserve">Торгова кредиторська заборгованість </w:t>
      </w:r>
      <w:r>
        <w:t xml:space="preserve">                    </w:t>
      </w:r>
      <w:r w:rsidRPr="00A97DF8">
        <w:rPr>
          <w:u w:val="single"/>
        </w:rPr>
        <w:t>3             -</w:t>
      </w:r>
      <w:r w:rsidRPr="009F2799">
        <w:t>                                                                               </w:t>
      </w:r>
      <w:r>
        <w:t xml:space="preserve">                     </w:t>
      </w:r>
      <w:r w:rsidRPr="00A97DF8">
        <w:rPr>
          <w:b/>
        </w:rPr>
        <w:t>3             -</w:t>
      </w:r>
    </w:p>
    <w:p w:rsidR="00A150BC" w:rsidRDefault="00A150BC" w:rsidP="00A97DF8"/>
    <w:p w:rsidR="00A150BC" w:rsidRDefault="00A150BC" w:rsidP="00A97DF8"/>
    <w:p w:rsidR="00A150BC" w:rsidRDefault="00A150BC" w:rsidP="00A97DF8">
      <w:r w:rsidRPr="009F2799">
        <w:t>         </w:t>
      </w:r>
      <w:r>
        <w:t>                 </w:t>
      </w:r>
      <w:r w:rsidRPr="009F2799">
        <w:t>                                                                               </w:t>
      </w:r>
      <w:r>
        <w:t>                           </w:t>
      </w:r>
      <w:r w:rsidRPr="009F2799">
        <w:t>   </w:t>
      </w:r>
    </w:p>
    <w:p w:rsidR="00A150BC" w:rsidRPr="00A97DF8" w:rsidRDefault="00A150BC" w:rsidP="00A97DF8">
      <w:pPr>
        <w:jc w:val="both"/>
        <w:rPr>
          <w:b/>
        </w:rPr>
      </w:pPr>
      <w:r w:rsidRPr="00A97DF8">
        <w:rPr>
          <w:b/>
        </w:rPr>
        <w:t xml:space="preserve">22.КОРОТКОСТРОКОВІ </w:t>
      </w:r>
      <w:r>
        <w:rPr>
          <w:b/>
        </w:rPr>
        <w:t xml:space="preserve"> </w:t>
      </w:r>
      <w:r w:rsidRPr="00A97DF8">
        <w:rPr>
          <w:b/>
        </w:rPr>
        <w:t>ЗАБОВ</w:t>
      </w:r>
      <w:r w:rsidRPr="00A97DF8">
        <w:rPr>
          <w:b/>
          <w:lang w:val="ru-RU"/>
        </w:rPr>
        <w:t>’</w:t>
      </w:r>
      <w:r w:rsidRPr="00A97DF8">
        <w:rPr>
          <w:b/>
        </w:rPr>
        <w:t>ЯЗАННЯ</w:t>
      </w:r>
    </w:p>
    <w:p w:rsidR="00A150BC" w:rsidRDefault="00A150BC" w:rsidP="00A97DF8"/>
    <w:p w:rsidR="00A150BC" w:rsidRDefault="00A150BC" w:rsidP="00C5549C">
      <w:pPr>
        <w:jc w:val="both"/>
      </w:pPr>
      <w:r>
        <w:t>Короткострокові зобов</w:t>
      </w:r>
      <w:r w:rsidRPr="00A97DF8">
        <w:rPr>
          <w:lang w:val="ru-RU"/>
        </w:rPr>
        <w:t>’</w:t>
      </w:r>
      <w:r>
        <w:t xml:space="preserve">язання за рік ,що закінчився </w:t>
      </w:r>
      <w:r w:rsidRPr="009F2799">
        <w:t xml:space="preserve"> 31грудня 2012</w:t>
      </w:r>
      <w:r>
        <w:t xml:space="preserve">г.і 31грудня 2011г.були представлені  наступним   чином </w:t>
      </w:r>
      <w:r w:rsidRPr="009F2799">
        <w:t> </w:t>
      </w:r>
      <w:r>
        <w:t>:</w:t>
      </w:r>
      <w:r w:rsidRPr="009F2799">
        <w:t>                                                                 </w:t>
      </w:r>
      <w:r>
        <w:t>              </w:t>
      </w:r>
      <w:r w:rsidRPr="009F2799">
        <w:t>  </w:t>
      </w:r>
      <w:r>
        <w:t xml:space="preserve">            </w:t>
      </w:r>
      <w:r w:rsidRPr="009F2799">
        <w:t> </w:t>
      </w:r>
    </w:p>
    <w:p w:rsidR="00A150BC" w:rsidRPr="00C5549C" w:rsidRDefault="00A150BC" w:rsidP="00A97DF8">
      <w:pPr>
        <w:rPr>
          <w:u w:val="single"/>
        </w:rPr>
      </w:pPr>
      <w:r w:rsidRPr="009F2799">
        <w:t>                                                                                                        </w:t>
      </w:r>
      <w:r w:rsidRPr="00C5549C">
        <w:rPr>
          <w:u w:val="single"/>
        </w:rPr>
        <w:t>2012р.   2011р</w:t>
      </w:r>
    </w:p>
    <w:p w:rsidR="00A150BC" w:rsidRDefault="00A150BC" w:rsidP="00A97DF8">
      <w:r w:rsidRPr="009F2799">
        <w:t>.</w:t>
      </w:r>
    </w:p>
    <w:p w:rsidR="00A150BC" w:rsidRDefault="00A150BC" w:rsidP="00A97DF8">
      <w:r w:rsidRPr="009F2799">
        <w:t xml:space="preserve">Розрахунки по заробітній платі та пов'язані з нею податки </w:t>
      </w:r>
      <w:r>
        <w:t xml:space="preserve">       </w:t>
      </w:r>
      <w:r w:rsidRPr="009F2799">
        <w:t xml:space="preserve">21 </w:t>
      </w:r>
      <w:r>
        <w:t xml:space="preserve">    </w:t>
      </w:r>
      <w:r w:rsidRPr="009F2799">
        <w:t>16</w:t>
      </w:r>
    </w:p>
    <w:p w:rsidR="00A150BC" w:rsidRDefault="00A150BC" w:rsidP="00A97DF8">
      <w:r w:rsidRPr="009F2799">
        <w:t>Заборгованіст</w:t>
      </w:r>
      <w:r>
        <w:t>ь з податків до бюджету                                           8        8</w:t>
      </w:r>
    </w:p>
    <w:p w:rsidR="00A150BC" w:rsidRDefault="00A150BC" w:rsidP="00A97DF8">
      <w:r w:rsidRPr="009F2799">
        <w:t>За соціальним стр</w:t>
      </w:r>
      <w:r>
        <w:t>ахуванням (єдиний соціальн. взнесок</w:t>
      </w:r>
      <w:r w:rsidRPr="009F2799">
        <w:t xml:space="preserve">) </w:t>
      </w:r>
      <w:r>
        <w:t xml:space="preserve">            </w:t>
      </w:r>
      <w:r w:rsidRPr="009F2799">
        <w:t xml:space="preserve">10 </w:t>
      </w:r>
      <w:r>
        <w:t xml:space="preserve">     8</w:t>
      </w:r>
    </w:p>
    <w:p w:rsidR="00A150BC" w:rsidRDefault="00A150BC" w:rsidP="00A97DF8">
      <w:r>
        <w:t xml:space="preserve">Інші </w:t>
      </w:r>
      <w:r w:rsidRPr="009F2799">
        <w:t>поточні зобов'язання:  </w:t>
      </w:r>
    </w:p>
    <w:p w:rsidR="00A150BC" w:rsidRDefault="00A150BC" w:rsidP="00A97DF8">
      <w:r w:rsidRPr="009F2799">
        <w:t>- З підзві</w:t>
      </w:r>
      <w:r>
        <w:t>тними фізичними особами                                                 2      4</w:t>
      </w:r>
    </w:p>
    <w:p w:rsidR="00A150BC" w:rsidRDefault="00A150BC" w:rsidP="00A97DF8">
      <w:r w:rsidRPr="009F2799">
        <w:t xml:space="preserve">- Відшкодування пільгової пенсії колишнім працівникам </w:t>
      </w:r>
      <w:r>
        <w:t xml:space="preserve">           </w:t>
      </w:r>
      <w:r w:rsidRPr="00C5549C">
        <w:rPr>
          <w:u w:val="single"/>
        </w:rPr>
        <w:t>88     -</w:t>
      </w:r>
      <w:r w:rsidRPr="009F2799">
        <w:t>                                                                                  </w:t>
      </w:r>
      <w:r>
        <w:t>                         </w:t>
      </w:r>
      <w:r w:rsidRPr="009F2799">
        <w:t>  </w:t>
      </w:r>
      <w:r w:rsidRPr="00C5549C">
        <w:rPr>
          <w:b/>
        </w:rPr>
        <w:t xml:space="preserve">129     44                                                                </w:t>
      </w:r>
    </w:p>
    <w:p w:rsidR="00A150BC" w:rsidRPr="00BD78F6" w:rsidRDefault="00A150BC" w:rsidP="00C5549C">
      <w:pPr>
        <w:jc w:val="both"/>
        <w:rPr>
          <w:b/>
        </w:rPr>
      </w:pPr>
      <w:r w:rsidRPr="00BD78F6">
        <w:rPr>
          <w:b/>
        </w:rPr>
        <w:lastRenderedPageBreak/>
        <w:t>ПАТ «Одесстройматеріали»</w:t>
      </w:r>
    </w:p>
    <w:p w:rsidR="00A150BC" w:rsidRPr="00BD78F6" w:rsidRDefault="00A150BC" w:rsidP="00C5549C">
      <w:pPr>
        <w:jc w:val="both"/>
        <w:rPr>
          <w:b/>
        </w:rPr>
      </w:pPr>
      <w:r w:rsidRPr="00BD78F6">
        <w:rPr>
          <w:b/>
        </w:rPr>
        <w:t>Примітки до фінансової звітності</w:t>
      </w:r>
    </w:p>
    <w:p w:rsidR="00A150BC" w:rsidRPr="00BD78F6" w:rsidRDefault="00A150BC" w:rsidP="00C5549C">
      <w:pPr>
        <w:jc w:val="both"/>
        <w:rPr>
          <w:b/>
        </w:rPr>
      </w:pPr>
      <w:r w:rsidRPr="00BD78F6">
        <w:rPr>
          <w:b/>
        </w:rPr>
        <w:t xml:space="preserve">за рік </w:t>
      </w:r>
      <w:r>
        <w:rPr>
          <w:b/>
        </w:rPr>
        <w:t xml:space="preserve">,що </w:t>
      </w:r>
      <w:r w:rsidRPr="00BD78F6">
        <w:rPr>
          <w:b/>
        </w:rPr>
        <w:t>закінчився 31 грудня 2012р</w:t>
      </w:r>
    </w:p>
    <w:p w:rsidR="00A150BC" w:rsidRDefault="00A150BC" w:rsidP="00C5549C">
      <w:r w:rsidRPr="00BD78F6">
        <w:rPr>
          <w:b/>
          <w:u w:val="single"/>
        </w:rPr>
        <w:t>(у</w:t>
      </w:r>
      <w:r>
        <w:rPr>
          <w:b/>
          <w:u w:val="single"/>
        </w:rPr>
        <w:t xml:space="preserve"> </w:t>
      </w:r>
      <w:r w:rsidRPr="00BD78F6">
        <w:rPr>
          <w:b/>
          <w:u w:val="single"/>
        </w:rPr>
        <w:t>тися</w:t>
      </w:r>
      <w:r>
        <w:rPr>
          <w:b/>
          <w:u w:val="single"/>
        </w:rPr>
        <w:t xml:space="preserve">чах </w:t>
      </w:r>
      <w:r w:rsidRPr="00BD78F6">
        <w:rPr>
          <w:b/>
          <w:u w:val="single"/>
        </w:rPr>
        <w:t>українських</w:t>
      </w:r>
      <w:r>
        <w:rPr>
          <w:b/>
          <w:u w:val="single"/>
        </w:rPr>
        <w:t xml:space="preserve"> гривнях)__________________________________________</w:t>
      </w:r>
    </w:p>
    <w:p w:rsidR="00A150BC" w:rsidRDefault="00A150BC" w:rsidP="00A97DF8"/>
    <w:p w:rsidR="00A150BC" w:rsidRDefault="00A150BC" w:rsidP="00C5549C">
      <w:pPr>
        <w:jc w:val="both"/>
      </w:pPr>
    </w:p>
    <w:p w:rsidR="00A150BC" w:rsidRDefault="00A150BC" w:rsidP="00C5549C">
      <w:pPr>
        <w:jc w:val="both"/>
      </w:pPr>
      <w:r>
        <w:t xml:space="preserve"> </w:t>
      </w:r>
      <w:r w:rsidRPr="00BD78F6">
        <w:rPr>
          <w:b/>
        </w:rPr>
        <w:t>ОСНОВНІ ПОЛОЖЕННЯ ОБЛІКОВОЇ ПОЛІТИКИ (ПРОДОВЖЕННЯ)</w:t>
      </w:r>
    </w:p>
    <w:p w:rsidR="00A150BC" w:rsidRDefault="00A150BC" w:rsidP="00A97DF8"/>
    <w:p w:rsidR="00A150BC" w:rsidRDefault="00A150BC" w:rsidP="00A97DF8">
      <w:pPr>
        <w:rPr>
          <w:b/>
        </w:rPr>
      </w:pPr>
      <w:r w:rsidRPr="009F2799">
        <w:t> </w:t>
      </w:r>
      <w:r>
        <w:rPr>
          <w:b/>
        </w:rPr>
        <w:t>23.ПОЛІТИ</w:t>
      </w:r>
      <w:r w:rsidRPr="00C5549C">
        <w:rPr>
          <w:b/>
        </w:rPr>
        <w:t>КА УПРАВЛІННЯ ФІНАНСОВИМИ РИЗИКАМИ</w:t>
      </w:r>
    </w:p>
    <w:p w:rsidR="00A150BC" w:rsidRPr="00C5549C" w:rsidRDefault="00A150BC" w:rsidP="00A97DF8">
      <w:pPr>
        <w:rPr>
          <w:b/>
        </w:rPr>
      </w:pPr>
    </w:p>
    <w:p w:rsidR="00A150BC" w:rsidRDefault="00A150BC" w:rsidP="00C5549C">
      <w:pPr>
        <w:jc w:val="both"/>
      </w:pPr>
      <w:r w:rsidRPr="009F2799">
        <w:t>Управління ризиками відіграє важливу роль в операційній діяльності підприємства. Управління здійснюється в ході постійного процесу оцінки та визначення рівня ризиків, і засновано на системі внутрішнього контролю. Даний процес відіграє ключову роль для підтримки стабільності і рентабельності підприємства, при цьому кожен співробітник несе відповідальність за ризики підприємства в рамках своєї компетенції та службових обов'язків. Основні ризики притаманні діяльності підприємства включають ризик ліквідності та ринковий ризик.      </w:t>
      </w:r>
    </w:p>
    <w:p w:rsidR="00A150BC" w:rsidRDefault="00A150BC" w:rsidP="00C5549C">
      <w:pPr>
        <w:jc w:val="both"/>
      </w:pPr>
      <w:r w:rsidRPr="00C5549C">
        <w:rPr>
          <w:b/>
        </w:rPr>
        <w:t> -Ризик ліквідності</w:t>
      </w:r>
      <w:r w:rsidRPr="009F2799">
        <w:t> </w:t>
      </w:r>
    </w:p>
    <w:p w:rsidR="00A150BC" w:rsidRDefault="00A150BC" w:rsidP="00C5549C">
      <w:pPr>
        <w:jc w:val="both"/>
      </w:pPr>
      <w:r w:rsidRPr="009F2799">
        <w:t>Ризик ліквідності-це ризик того, що підприємство не зможе виконати свої зобов'язання по виплатах при настанні строку їх погашення у звичайних або непередбачених умовах.                </w:t>
      </w:r>
    </w:p>
    <w:p w:rsidR="00A150BC" w:rsidRPr="00C5549C" w:rsidRDefault="00A150BC" w:rsidP="00C5549C">
      <w:pPr>
        <w:jc w:val="both"/>
        <w:rPr>
          <w:b/>
        </w:rPr>
      </w:pPr>
      <w:r w:rsidRPr="009F2799">
        <w:t> </w:t>
      </w:r>
      <w:r w:rsidRPr="00C5549C">
        <w:rPr>
          <w:b/>
        </w:rPr>
        <w:t>-Ринковий ризик</w:t>
      </w:r>
    </w:p>
    <w:p w:rsidR="00A150BC" w:rsidRDefault="00A150BC" w:rsidP="00C5549C">
      <w:pPr>
        <w:jc w:val="both"/>
      </w:pPr>
      <w:r w:rsidRPr="009F2799">
        <w:t xml:space="preserve">Ринковий ризик-це ризик того, що вартість майбутніх грошових потоків може коливатися в слідстві зміни ринкових цін.   Виробництво продукції залежить від сезонних змін, тому що основні споживачі не великі кар'єри по видобутку </w:t>
      </w:r>
      <w:r>
        <w:t>будівельного каменю-ракушняк.</w:t>
      </w:r>
      <w:r w:rsidRPr="009F2799">
        <w:t xml:space="preserve"> У зимовий період продукція в основному не реалізується.</w:t>
      </w:r>
      <w:r>
        <w:t xml:space="preserve"> </w:t>
      </w:r>
      <w:r w:rsidRPr="009F2799">
        <w:t>Ризик в діяльності виробництва є відсутність ритмічного збуту продукції, яка залежна від купівельної потреби населення на будівельний матеріал.</w:t>
      </w:r>
    </w:p>
    <w:p w:rsidR="00A150BC" w:rsidRDefault="00A150BC" w:rsidP="00C5549C">
      <w:pPr>
        <w:jc w:val="both"/>
      </w:pPr>
    </w:p>
    <w:p w:rsidR="00A150BC" w:rsidRDefault="00A150BC" w:rsidP="00C5549C">
      <w:pPr>
        <w:jc w:val="both"/>
        <w:rPr>
          <w:b/>
        </w:rPr>
      </w:pPr>
      <w:r w:rsidRPr="00C5549C">
        <w:rPr>
          <w:b/>
        </w:rPr>
        <w:t>24. ПРОЦЕДУРИ ПРАВОВОГО ХАРАКТЕРУ</w:t>
      </w:r>
    </w:p>
    <w:p w:rsidR="00A150BC" w:rsidRPr="00C5549C" w:rsidRDefault="00A150BC" w:rsidP="00C5549C">
      <w:pPr>
        <w:jc w:val="both"/>
        <w:rPr>
          <w:b/>
        </w:rPr>
      </w:pPr>
    </w:p>
    <w:p w:rsidR="00A150BC" w:rsidRDefault="00A150BC" w:rsidP="00C5549C">
      <w:pPr>
        <w:jc w:val="both"/>
      </w:pPr>
      <w:r>
        <w:t>У 2011 разглядався</w:t>
      </w:r>
      <w:r w:rsidRPr="009F2799">
        <w:t xml:space="preserve"> позов у </w:t>
      </w:r>
      <w:r w:rsidRPr="009F2799">
        <w:rPr>
          <w:rFonts w:ascii="Cambria Math" w:hAnsi="Cambria Math" w:cs="Cambria Math"/>
        </w:rPr>
        <w:t>​​</w:t>
      </w:r>
      <w:r w:rsidRPr="009F2799">
        <w:t>судах кількох інстанцій у першій інстанції Окружному Адміністративному суді і Апеляційному суді за поданим позовом Заступником прокурора Суворовського р-ну м. Одеси в інтересах держави в особі Державної екологічної інспекції Одеської обл. де суть спору (штрафні санкції за принесений шкоду довкіллю.) розмір позов становив-64358грн.По справі було винесено постанову не на нашу користь. Але підприємство звернулося з позовом до Вищого Господарського суду з касаційною скаргою з проханням про скасування рішення. І після розгляду справи в суді було прийнято рішення на нашу користь, а постанову апеляційного суду скасувати.</w:t>
      </w:r>
      <w:r>
        <w:t xml:space="preserve"> </w:t>
      </w:r>
      <w:r w:rsidRPr="009F2799">
        <w:t>Та</w:t>
      </w:r>
      <w:r>
        <w:t>кож у 2011-2012г.розглядалось</w:t>
      </w:r>
      <w:r w:rsidRPr="009F2799">
        <w:t xml:space="preserve"> в Окружному Адміністративному суді м. Одеси кілька позовних вимог поданих Управлінням Пенсійного фонду в Суворовському р-ні </w:t>
      </w:r>
      <w:r>
        <w:t xml:space="preserve"> </w:t>
      </w:r>
      <w:r w:rsidRPr="009F2799">
        <w:t>м.</w:t>
      </w:r>
      <w:r>
        <w:t xml:space="preserve"> </w:t>
      </w:r>
      <w:r w:rsidRPr="009F2799">
        <w:t>Одеси, де суть спору було відшкодування витрат на виплату пільгової пенсії за віком колишнім працівникам</w:t>
      </w:r>
      <w:r>
        <w:t xml:space="preserve"> </w:t>
      </w:r>
      <w:r w:rsidRPr="009F2799">
        <w:t>.Остаточне рішення було прийнято в 2012. не на нашу користь де ми зобов'язані оплатити за постановами суду в сумі-32844грн.Оставшаяся сума боргу-56700грн.на кінець року залишилася розглядатися в су</w:t>
      </w:r>
      <w:r>
        <w:t>ді.         </w:t>
      </w:r>
    </w:p>
    <w:p w:rsidR="00A150BC" w:rsidRDefault="00A150BC" w:rsidP="00C5549C">
      <w:pPr>
        <w:jc w:val="both"/>
      </w:pPr>
    </w:p>
    <w:p w:rsidR="00A150BC" w:rsidRDefault="00A150BC" w:rsidP="00C5549C">
      <w:pPr>
        <w:jc w:val="both"/>
      </w:pPr>
    </w:p>
    <w:p w:rsidR="00A150BC" w:rsidRDefault="00A150BC" w:rsidP="00C5549C">
      <w:pPr>
        <w:jc w:val="both"/>
      </w:pPr>
    </w:p>
    <w:p w:rsidR="00A150BC" w:rsidRDefault="00A150BC" w:rsidP="00C5549C">
      <w:pPr>
        <w:jc w:val="both"/>
      </w:pPr>
    </w:p>
    <w:p w:rsidR="00A150BC" w:rsidRDefault="00A150BC" w:rsidP="00C5549C">
      <w:pPr>
        <w:jc w:val="both"/>
      </w:pPr>
    </w:p>
    <w:p w:rsidR="00A150BC" w:rsidRDefault="00A150BC" w:rsidP="00C5549C">
      <w:pPr>
        <w:jc w:val="both"/>
      </w:pPr>
    </w:p>
    <w:p w:rsidR="00A150BC" w:rsidRDefault="00A150BC" w:rsidP="00C5549C">
      <w:pPr>
        <w:jc w:val="both"/>
      </w:pPr>
    </w:p>
    <w:p w:rsidR="00A150BC" w:rsidRDefault="006946DF" w:rsidP="006946DF">
      <w:pPr>
        <w:jc w:val="both"/>
      </w:pPr>
      <w:r>
        <w:rPr>
          <w:b/>
        </w:rPr>
        <w:br w:type="page"/>
      </w:r>
      <w:r>
        <w:rPr>
          <w:b/>
        </w:rPr>
        <w:lastRenderedPageBreak/>
        <w:pict>
          <v:shape id="_x0000_i1026" type="#_x0000_t75" style="width:468pt;height:639.75pt">
            <v:imagedata r:id="rId8" o:title="Примітки ф-ма 5 2012г"/>
          </v:shape>
        </w:pict>
      </w:r>
      <w:r w:rsidR="00A150BC">
        <w:t>.</w:t>
      </w:r>
    </w:p>
    <w:sectPr w:rsidR="00A150BC" w:rsidSect="00C0644B">
      <w:footerReference w:type="even" r:id="rId9"/>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1B11" w:rsidRDefault="00B91B11">
      <w:r>
        <w:separator/>
      </w:r>
    </w:p>
  </w:endnote>
  <w:endnote w:type="continuationSeparator" w:id="1">
    <w:p w:rsidR="00B91B11" w:rsidRDefault="00B91B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BC" w:rsidRDefault="00D414E1" w:rsidP="00855A59">
    <w:pPr>
      <w:pStyle w:val="a3"/>
      <w:framePr w:wrap="around" w:vAnchor="text" w:hAnchor="margin" w:xAlign="right" w:y="1"/>
      <w:rPr>
        <w:rStyle w:val="a5"/>
      </w:rPr>
    </w:pPr>
    <w:r>
      <w:rPr>
        <w:rStyle w:val="a5"/>
      </w:rPr>
      <w:fldChar w:fldCharType="begin"/>
    </w:r>
    <w:r w:rsidR="00A150BC">
      <w:rPr>
        <w:rStyle w:val="a5"/>
      </w:rPr>
      <w:instrText xml:space="preserve">PAGE  </w:instrText>
    </w:r>
    <w:r>
      <w:rPr>
        <w:rStyle w:val="a5"/>
      </w:rPr>
      <w:fldChar w:fldCharType="end"/>
    </w:r>
  </w:p>
  <w:p w:rsidR="00A150BC" w:rsidRDefault="00A150BC" w:rsidP="00A94CCD">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0BC" w:rsidRDefault="00D414E1" w:rsidP="00855A59">
    <w:pPr>
      <w:pStyle w:val="a3"/>
      <w:framePr w:wrap="around" w:vAnchor="text" w:hAnchor="margin" w:xAlign="right" w:y="1"/>
      <w:rPr>
        <w:rStyle w:val="a5"/>
      </w:rPr>
    </w:pPr>
    <w:r>
      <w:rPr>
        <w:rStyle w:val="a5"/>
      </w:rPr>
      <w:fldChar w:fldCharType="begin"/>
    </w:r>
    <w:r w:rsidR="00A150BC">
      <w:rPr>
        <w:rStyle w:val="a5"/>
      </w:rPr>
      <w:instrText xml:space="preserve">PAGE  </w:instrText>
    </w:r>
    <w:r>
      <w:rPr>
        <w:rStyle w:val="a5"/>
      </w:rPr>
      <w:fldChar w:fldCharType="separate"/>
    </w:r>
    <w:r w:rsidR="006946DF">
      <w:rPr>
        <w:rStyle w:val="a5"/>
        <w:noProof/>
      </w:rPr>
      <w:t>19</w:t>
    </w:r>
    <w:r>
      <w:rPr>
        <w:rStyle w:val="a5"/>
      </w:rPr>
      <w:fldChar w:fldCharType="end"/>
    </w:r>
  </w:p>
  <w:p w:rsidR="00A150BC" w:rsidRDefault="00A150BC" w:rsidP="00A94CCD">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1B11" w:rsidRDefault="00B91B11">
      <w:r>
        <w:separator/>
      </w:r>
    </w:p>
  </w:footnote>
  <w:footnote w:type="continuationSeparator" w:id="1">
    <w:p w:rsidR="00B91B11" w:rsidRDefault="00B91B1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57CF9"/>
    <w:multiLevelType w:val="hybridMultilevel"/>
    <w:tmpl w:val="D9C0375C"/>
    <w:lvl w:ilvl="0" w:tplc="20085C14">
      <w:start w:val="152"/>
      <w:numFmt w:val="decimal"/>
      <w:lvlText w:val="%1"/>
      <w:lvlJc w:val="left"/>
      <w:pPr>
        <w:tabs>
          <w:tab w:val="num" w:pos="7140"/>
        </w:tabs>
        <w:ind w:left="7140" w:hanging="780"/>
      </w:pPr>
      <w:rPr>
        <w:rFonts w:cs="Times New Roman" w:hint="default"/>
      </w:rPr>
    </w:lvl>
    <w:lvl w:ilvl="1" w:tplc="04190019" w:tentative="1">
      <w:start w:val="1"/>
      <w:numFmt w:val="lowerLetter"/>
      <w:lvlText w:val="%2."/>
      <w:lvlJc w:val="left"/>
      <w:pPr>
        <w:tabs>
          <w:tab w:val="num" w:pos="7440"/>
        </w:tabs>
        <w:ind w:left="7440" w:hanging="360"/>
      </w:pPr>
      <w:rPr>
        <w:rFonts w:cs="Times New Roman"/>
      </w:rPr>
    </w:lvl>
    <w:lvl w:ilvl="2" w:tplc="0419001B" w:tentative="1">
      <w:start w:val="1"/>
      <w:numFmt w:val="lowerRoman"/>
      <w:lvlText w:val="%3."/>
      <w:lvlJc w:val="right"/>
      <w:pPr>
        <w:tabs>
          <w:tab w:val="num" w:pos="8160"/>
        </w:tabs>
        <w:ind w:left="8160" w:hanging="180"/>
      </w:pPr>
      <w:rPr>
        <w:rFonts w:cs="Times New Roman"/>
      </w:rPr>
    </w:lvl>
    <w:lvl w:ilvl="3" w:tplc="0419000F" w:tentative="1">
      <w:start w:val="1"/>
      <w:numFmt w:val="decimal"/>
      <w:lvlText w:val="%4."/>
      <w:lvlJc w:val="left"/>
      <w:pPr>
        <w:tabs>
          <w:tab w:val="num" w:pos="8880"/>
        </w:tabs>
        <w:ind w:left="8880" w:hanging="360"/>
      </w:pPr>
      <w:rPr>
        <w:rFonts w:cs="Times New Roman"/>
      </w:rPr>
    </w:lvl>
    <w:lvl w:ilvl="4" w:tplc="04190019" w:tentative="1">
      <w:start w:val="1"/>
      <w:numFmt w:val="lowerLetter"/>
      <w:lvlText w:val="%5."/>
      <w:lvlJc w:val="left"/>
      <w:pPr>
        <w:tabs>
          <w:tab w:val="num" w:pos="9600"/>
        </w:tabs>
        <w:ind w:left="9600" w:hanging="360"/>
      </w:pPr>
      <w:rPr>
        <w:rFonts w:cs="Times New Roman"/>
      </w:rPr>
    </w:lvl>
    <w:lvl w:ilvl="5" w:tplc="0419001B" w:tentative="1">
      <w:start w:val="1"/>
      <w:numFmt w:val="lowerRoman"/>
      <w:lvlText w:val="%6."/>
      <w:lvlJc w:val="right"/>
      <w:pPr>
        <w:tabs>
          <w:tab w:val="num" w:pos="10320"/>
        </w:tabs>
        <w:ind w:left="10320" w:hanging="180"/>
      </w:pPr>
      <w:rPr>
        <w:rFonts w:cs="Times New Roman"/>
      </w:rPr>
    </w:lvl>
    <w:lvl w:ilvl="6" w:tplc="0419000F" w:tentative="1">
      <w:start w:val="1"/>
      <w:numFmt w:val="decimal"/>
      <w:lvlText w:val="%7."/>
      <w:lvlJc w:val="left"/>
      <w:pPr>
        <w:tabs>
          <w:tab w:val="num" w:pos="11040"/>
        </w:tabs>
        <w:ind w:left="11040" w:hanging="360"/>
      </w:pPr>
      <w:rPr>
        <w:rFonts w:cs="Times New Roman"/>
      </w:rPr>
    </w:lvl>
    <w:lvl w:ilvl="7" w:tplc="04190019" w:tentative="1">
      <w:start w:val="1"/>
      <w:numFmt w:val="lowerLetter"/>
      <w:lvlText w:val="%8."/>
      <w:lvlJc w:val="left"/>
      <w:pPr>
        <w:tabs>
          <w:tab w:val="num" w:pos="11760"/>
        </w:tabs>
        <w:ind w:left="11760" w:hanging="360"/>
      </w:pPr>
      <w:rPr>
        <w:rFonts w:cs="Times New Roman"/>
      </w:rPr>
    </w:lvl>
    <w:lvl w:ilvl="8" w:tplc="0419001B" w:tentative="1">
      <w:start w:val="1"/>
      <w:numFmt w:val="lowerRoman"/>
      <w:lvlText w:val="%9."/>
      <w:lvlJc w:val="right"/>
      <w:pPr>
        <w:tabs>
          <w:tab w:val="num" w:pos="12480"/>
        </w:tabs>
        <w:ind w:left="12480" w:hanging="180"/>
      </w:pPr>
      <w:rPr>
        <w:rFonts w:cs="Times New Roman"/>
      </w:rPr>
    </w:lvl>
  </w:abstractNum>
  <w:abstractNum w:abstractNumId="1">
    <w:nsid w:val="163366FA"/>
    <w:multiLevelType w:val="multilevel"/>
    <w:tmpl w:val="B6C2CD26"/>
    <w:lvl w:ilvl="0">
      <w:start w:val="2"/>
      <w:numFmt w:val="decimal"/>
      <w:lvlText w:val="%1"/>
      <w:lvlJc w:val="left"/>
      <w:pPr>
        <w:tabs>
          <w:tab w:val="num" w:pos="540"/>
        </w:tabs>
        <w:ind w:left="540" w:hanging="540"/>
      </w:pPr>
      <w:rPr>
        <w:rFonts w:cs="Times New Roman" w:hint="default"/>
      </w:rPr>
    </w:lvl>
    <w:lvl w:ilvl="1">
      <w:start w:val="13"/>
      <w:numFmt w:val="decimal"/>
      <w:lvlText w:val="%1.%2"/>
      <w:lvlJc w:val="left"/>
      <w:pPr>
        <w:tabs>
          <w:tab w:val="num" w:pos="600"/>
        </w:tabs>
        <w:ind w:left="600" w:hanging="54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900"/>
        </w:tabs>
        <w:ind w:left="900" w:hanging="72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380"/>
        </w:tabs>
        <w:ind w:left="138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60"/>
        </w:tabs>
        <w:ind w:left="186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2">
    <w:nsid w:val="3DB4509A"/>
    <w:multiLevelType w:val="multilevel"/>
    <w:tmpl w:val="EBAE3304"/>
    <w:lvl w:ilvl="0">
      <w:start w:val="2"/>
      <w:numFmt w:val="decimal"/>
      <w:lvlText w:val="%1"/>
      <w:lvlJc w:val="left"/>
      <w:pPr>
        <w:tabs>
          <w:tab w:val="num" w:pos="420"/>
        </w:tabs>
        <w:ind w:left="420" w:hanging="420"/>
      </w:pPr>
      <w:rPr>
        <w:rFonts w:cs="Times New Roman" w:hint="default"/>
      </w:rPr>
    </w:lvl>
    <w:lvl w:ilvl="1">
      <w:start w:val="15"/>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840"/>
        </w:tabs>
        <w:ind w:left="840" w:hanging="720"/>
      </w:pPr>
      <w:rPr>
        <w:rFonts w:cs="Times New Roman" w:hint="default"/>
      </w:rPr>
    </w:lvl>
    <w:lvl w:ilvl="3">
      <w:start w:val="1"/>
      <w:numFmt w:val="decimal"/>
      <w:lvlText w:val="%1.%2.%3.%4"/>
      <w:lvlJc w:val="left"/>
      <w:pPr>
        <w:tabs>
          <w:tab w:val="num" w:pos="900"/>
        </w:tabs>
        <w:ind w:left="900" w:hanging="720"/>
      </w:pPr>
      <w:rPr>
        <w:rFonts w:cs="Times New Roman" w:hint="default"/>
      </w:rPr>
    </w:lvl>
    <w:lvl w:ilvl="4">
      <w:start w:val="1"/>
      <w:numFmt w:val="decimal"/>
      <w:lvlText w:val="%1.%2.%3.%4.%5"/>
      <w:lvlJc w:val="left"/>
      <w:pPr>
        <w:tabs>
          <w:tab w:val="num" w:pos="1320"/>
        </w:tabs>
        <w:ind w:left="1320" w:hanging="1080"/>
      </w:pPr>
      <w:rPr>
        <w:rFonts w:cs="Times New Roman" w:hint="default"/>
      </w:rPr>
    </w:lvl>
    <w:lvl w:ilvl="5">
      <w:start w:val="1"/>
      <w:numFmt w:val="decimal"/>
      <w:lvlText w:val="%1.%2.%3.%4.%5.%6"/>
      <w:lvlJc w:val="left"/>
      <w:pPr>
        <w:tabs>
          <w:tab w:val="num" w:pos="1380"/>
        </w:tabs>
        <w:ind w:left="138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60"/>
        </w:tabs>
        <w:ind w:left="1860" w:hanging="1440"/>
      </w:pPr>
      <w:rPr>
        <w:rFonts w:cs="Times New Roman" w:hint="default"/>
      </w:rPr>
    </w:lvl>
    <w:lvl w:ilvl="8">
      <w:start w:val="1"/>
      <w:numFmt w:val="decimal"/>
      <w:lvlText w:val="%1.%2.%3.%4.%5.%6.%7.%8.%9"/>
      <w:lvlJc w:val="left"/>
      <w:pPr>
        <w:tabs>
          <w:tab w:val="num" w:pos="2280"/>
        </w:tabs>
        <w:ind w:left="2280" w:hanging="1800"/>
      </w:pPr>
      <w:rPr>
        <w:rFonts w:cs="Times New Roman" w:hint="default"/>
      </w:rPr>
    </w:lvl>
  </w:abstractNum>
  <w:abstractNum w:abstractNumId="3">
    <w:nsid w:val="71F93B91"/>
    <w:multiLevelType w:val="hybridMultilevel"/>
    <w:tmpl w:val="3A7C2B88"/>
    <w:lvl w:ilvl="0" w:tplc="5798CD94">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5341B"/>
    <w:rsid w:val="00001B48"/>
    <w:rsid w:val="00001EA7"/>
    <w:rsid w:val="00001ECA"/>
    <w:rsid w:val="00002078"/>
    <w:rsid w:val="000033D0"/>
    <w:rsid w:val="000034AE"/>
    <w:rsid w:val="0000464F"/>
    <w:rsid w:val="00005AE1"/>
    <w:rsid w:val="00006533"/>
    <w:rsid w:val="000069E0"/>
    <w:rsid w:val="00007CC5"/>
    <w:rsid w:val="00007D3D"/>
    <w:rsid w:val="00010CAB"/>
    <w:rsid w:val="000111B2"/>
    <w:rsid w:val="00012472"/>
    <w:rsid w:val="0001279E"/>
    <w:rsid w:val="000129D3"/>
    <w:rsid w:val="00013B1B"/>
    <w:rsid w:val="00013B8A"/>
    <w:rsid w:val="0001436A"/>
    <w:rsid w:val="0001564B"/>
    <w:rsid w:val="0001569C"/>
    <w:rsid w:val="00021125"/>
    <w:rsid w:val="000214A0"/>
    <w:rsid w:val="00021AD7"/>
    <w:rsid w:val="00021B2F"/>
    <w:rsid w:val="00021F17"/>
    <w:rsid w:val="00022764"/>
    <w:rsid w:val="000237F6"/>
    <w:rsid w:val="00024492"/>
    <w:rsid w:val="0002673E"/>
    <w:rsid w:val="00026877"/>
    <w:rsid w:val="000268E6"/>
    <w:rsid w:val="00027366"/>
    <w:rsid w:val="00027E3E"/>
    <w:rsid w:val="00031E14"/>
    <w:rsid w:val="00032A26"/>
    <w:rsid w:val="00032FEA"/>
    <w:rsid w:val="0003365E"/>
    <w:rsid w:val="0003449A"/>
    <w:rsid w:val="00035367"/>
    <w:rsid w:val="00035598"/>
    <w:rsid w:val="000358AA"/>
    <w:rsid w:val="000366B4"/>
    <w:rsid w:val="00037DDB"/>
    <w:rsid w:val="00040B2E"/>
    <w:rsid w:val="00040C6A"/>
    <w:rsid w:val="00041175"/>
    <w:rsid w:val="000415E7"/>
    <w:rsid w:val="00041845"/>
    <w:rsid w:val="000423A5"/>
    <w:rsid w:val="000429FD"/>
    <w:rsid w:val="00044F38"/>
    <w:rsid w:val="00045511"/>
    <w:rsid w:val="000456A7"/>
    <w:rsid w:val="00045CF0"/>
    <w:rsid w:val="00046BD5"/>
    <w:rsid w:val="00047114"/>
    <w:rsid w:val="00047424"/>
    <w:rsid w:val="00047996"/>
    <w:rsid w:val="00047E83"/>
    <w:rsid w:val="0005190F"/>
    <w:rsid w:val="00051FB1"/>
    <w:rsid w:val="000525DB"/>
    <w:rsid w:val="00052D48"/>
    <w:rsid w:val="00053FB7"/>
    <w:rsid w:val="00054252"/>
    <w:rsid w:val="00054F01"/>
    <w:rsid w:val="000601A4"/>
    <w:rsid w:val="00061C67"/>
    <w:rsid w:val="000636D4"/>
    <w:rsid w:val="000638E7"/>
    <w:rsid w:val="00064C2A"/>
    <w:rsid w:val="00065C0C"/>
    <w:rsid w:val="00066492"/>
    <w:rsid w:val="00066731"/>
    <w:rsid w:val="00067716"/>
    <w:rsid w:val="00067DCE"/>
    <w:rsid w:val="000710F8"/>
    <w:rsid w:val="00072691"/>
    <w:rsid w:val="00073202"/>
    <w:rsid w:val="00073B48"/>
    <w:rsid w:val="00075A1C"/>
    <w:rsid w:val="000766D3"/>
    <w:rsid w:val="000766E7"/>
    <w:rsid w:val="0007684E"/>
    <w:rsid w:val="000802E5"/>
    <w:rsid w:val="00080329"/>
    <w:rsid w:val="00080BD2"/>
    <w:rsid w:val="00081394"/>
    <w:rsid w:val="00081F15"/>
    <w:rsid w:val="00082C12"/>
    <w:rsid w:val="000837B3"/>
    <w:rsid w:val="00083FED"/>
    <w:rsid w:val="00084819"/>
    <w:rsid w:val="00085EE9"/>
    <w:rsid w:val="0008676C"/>
    <w:rsid w:val="00086AD4"/>
    <w:rsid w:val="00087420"/>
    <w:rsid w:val="000904F4"/>
    <w:rsid w:val="0009092A"/>
    <w:rsid w:val="00090B93"/>
    <w:rsid w:val="00091A4B"/>
    <w:rsid w:val="000920C6"/>
    <w:rsid w:val="00092A82"/>
    <w:rsid w:val="00093387"/>
    <w:rsid w:val="00094D91"/>
    <w:rsid w:val="000960C4"/>
    <w:rsid w:val="00097576"/>
    <w:rsid w:val="0009788A"/>
    <w:rsid w:val="00097D28"/>
    <w:rsid w:val="000A0629"/>
    <w:rsid w:val="000A0922"/>
    <w:rsid w:val="000A0BB5"/>
    <w:rsid w:val="000A0EC0"/>
    <w:rsid w:val="000A0EEA"/>
    <w:rsid w:val="000A1838"/>
    <w:rsid w:val="000A1D2A"/>
    <w:rsid w:val="000A5545"/>
    <w:rsid w:val="000A56D3"/>
    <w:rsid w:val="000A59AC"/>
    <w:rsid w:val="000A71EB"/>
    <w:rsid w:val="000A726C"/>
    <w:rsid w:val="000B0631"/>
    <w:rsid w:val="000B19F8"/>
    <w:rsid w:val="000B2311"/>
    <w:rsid w:val="000B284B"/>
    <w:rsid w:val="000B2F03"/>
    <w:rsid w:val="000B3765"/>
    <w:rsid w:val="000B4570"/>
    <w:rsid w:val="000B480E"/>
    <w:rsid w:val="000B4D12"/>
    <w:rsid w:val="000B506B"/>
    <w:rsid w:val="000B5515"/>
    <w:rsid w:val="000B56A7"/>
    <w:rsid w:val="000B6553"/>
    <w:rsid w:val="000B6AA9"/>
    <w:rsid w:val="000B6E67"/>
    <w:rsid w:val="000C0204"/>
    <w:rsid w:val="000C087A"/>
    <w:rsid w:val="000C08D7"/>
    <w:rsid w:val="000C0F8A"/>
    <w:rsid w:val="000C10A2"/>
    <w:rsid w:val="000C2226"/>
    <w:rsid w:val="000C3491"/>
    <w:rsid w:val="000C36E0"/>
    <w:rsid w:val="000C3922"/>
    <w:rsid w:val="000C4977"/>
    <w:rsid w:val="000C501C"/>
    <w:rsid w:val="000C6AF3"/>
    <w:rsid w:val="000C6FB8"/>
    <w:rsid w:val="000C7032"/>
    <w:rsid w:val="000C761A"/>
    <w:rsid w:val="000C7945"/>
    <w:rsid w:val="000C7E05"/>
    <w:rsid w:val="000D1CA0"/>
    <w:rsid w:val="000D2000"/>
    <w:rsid w:val="000D20D7"/>
    <w:rsid w:val="000D48FF"/>
    <w:rsid w:val="000D6902"/>
    <w:rsid w:val="000D712D"/>
    <w:rsid w:val="000E05FD"/>
    <w:rsid w:val="000E08B8"/>
    <w:rsid w:val="000E1BA1"/>
    <w:rsid w:val="000E5816"/>
    <w:rsid w:val="000E58EE"/>
    <w:rsid w:val="000E5F09"/>
    <w:rsid w:val="000E7A75"/>
    <w:rsid w:val="000E7BB5"/>
    <w:rsid w:val="000F1D2B"/>
    <w:rsid w:val="000F34B9"/>
    <w:rsid w:val="000F4267"/>
    <w:rsid w:val="000F47D2"/>
    <w:rsid w:val="000F4D1A"/>
    <w:rsid w:val="000F50F2"/>
    <w:rsid w:val="000F6531"/>
    <w:rsid w:val="000F73C5"/>
    <w:rsid w:val="000F7F38"/>
    <w:rsid w:val="001020EB"/>
    <w:rsid w:val="00102AA4"/>
    <w:rsid w:val="00103EB3"/>
    <w:rsid w:val="00105A16"/>
    <w:rsid w:val="00110EA9"/>
    <w:rsid w:val="0011143C"/>
    <w:rsid w:val="001119CD"/>
    <w:rsid w:val="00111E27"/>
    <w:rsid w:val="001128B6"/>
    <w:rsid w:val="001130D7"/>
    <w:rsid w:val="00113C77"/>
    <w:rsid w:val="00114331"/>
    <w:rsid w:val="00115172"/>
    <w:rsid w:val="00115217"/>
    <w:rsid w:val="00115764"/>
    <w:rsid w:val="0011681B"/>
    <w:rsid w:val="001174FF"/>
    <w:rsid w:val="00117B7E"/>
    <w:rsid w:val="00117D60"/>
    <w:rsid w:val="00121242"/>
    <w:rsid w:val="00122428"/>
    <w:rsid w:val="001225D5"/>
    <w:rsid w:val="00122D2F"/>
    <w:rsid w:val="00124A54"/>
    <w:rsid w:val="00125273"/>
    <w:rsid w:val="00127322"/>
    <w:rsid w:val="00127CBF"/>
    <w:rsid w:val="00131037"/>
    <w:rsid w:val="00132D42"/>
    <w:rsid w:val="00133778"/>
    <w:rsid w:val="001342F0"/>
    <w:rsid w:val="001346A0"/>
    <w:rsid w:val="00135204"/>
    <w:rsid w:val="001356DB"/>
    <w:rsid w:val="0013570D"/>
    <w:rsid w:val="00137CFE"/>
    <w:rsid w:val="00140CEB"/>
    <w:rsid w:val="00142858"/>
    <w:rsid w:val="00143D21"/>
    <w:rsid w:val="0014486C"/>
    <w:rsid w:val="00144E43"/>
    <w:rsid w:val="00144F1B"/>
    <w:rsid w:val="0014597C"/>
    <w:rsid w:val="00146139"/>
    <w:rsid w:val="001471A5"/>
    <w:rsid w:val="001518EF"/>
    <w:rsid w:val="00152E76"/>
    <w:rsid w:val="00153610"/>
    <w:rsid w:val="0015397B"/>
    <w:rsid w:val="00153FFE"/>
    <w:rsid w:val="00154890"/>
    <w:rsid w:val="001554B8"/>
    <w:rsid w:val="0015576C"/>
    <w:rsid w:val="00155B5B"/>
    <w:rsid w:val="001570A5"/>
    <w:rsid w:val="001578B6"/>
    <w:rsid w:val="0016047E"/>
    <w:rsid w:val="00163301"/>
    <w:rsid w:val="00163B12"/>
    <w:rsid w:val="00164891"/>
    <w:rsid w:val="00165421"/>
    <w:rsid w:val="0016577F"/>
    <w:rsid w:val="00165981"/>
    <w:rsid w:val="00167D73"/>
    <w:rsid w:val="001705AB"/>
    <w:rsid w:val="00172007"/>
    <w:rsid w:val="0017203F"/>
    <w:rsid w:val="001729B4"/>
    <w:rsid w:val="00172A52"/>
    <w:rsid w:val="00172EE6"/>
    <w:rsid w:val="00173E53"/>
    <w:rsid w:val="00175330"/>
    <w:rsid w:val="001757BB"/>
    <w:rsid w:val="00175F12"/>
    <w:rsid w:val="0017687D"/>
    <w:rsid w:val="001769B8"/>
    <w:rsid w:val="001778AA"/>
    <w:rsid w:val="001779C1"/>
    <w:rsid w:val="001802E8"/>
    <w:rsid w:val="00180640"/>
    <w:rsid w:val="00180755"/>
    <w:rsid w:val="00181C4E"/>
    <w:rsid w:val="001821B8"/>
    <w:rsid w:val="00182695"/>
    <w:rsid w:val="00183569"/>
    <w:rsid w:val="00183A0B"/>
    <w:rsid w:val="00185105"/>
    <w:rsid w:val="00185369"/>
    <w:rsid w:val="001853EC"/>
    <w:rsid w:val="0018560C"/>
    <w:rsid w:val="001867FA"/>
    <w:rsid w:val="001876F6"/>
    <w:rsid w:val="00187997"/>
    <w:rsid w:val="00187E5C"/>
    <w:rsid w:val="00190B85"/>
    <w:rsid w:val="00190C65"/>
    <w:rsid w:val="00191844"/>
    <w:rsid w:val="001919CF"/>
    <w:rsid w:val="00191B5F"/>
    <w:rsid w:val="00191E84"/>
    <w:rsid w:val="00193446"/>
    <w:rsid w:val="00193B16"/>
    <w:rsid w:val="00194FAC"/>
    <w:rsid w:val="00194FCB"/>
    <w:rsid w:val="0019503C"/>
    <w:rsid w:val="0019557D"/>
    <w:rsid w:val="0019642A"/>
    <w:rsid w:val="001A0EB4"/>
    <w:rsid w:val="001A1D73"/>
    <w:rsid w:val="001A2729"/>
    <w:rsid w:val="001A27EF"/>
    <w:rsid w:val="001A2EEF"/>
    <w:rsid w:val="001A5166"/>
    <w:rsid w:val="001A623C"/>
    <w:rsid w:val="001A69BE"/>
    <w:rsid w:val="001A6C64"/>
    <w:rsid w:val="001A7B8C"/>
    <w:rsid w:val="001B09E0"/>
    <w:rsid w:val="001B1FC7"/>
    <w:rsid w:val="001B3E84"/>
    <w:rsid w:val="001B488E"/>
    <w:rsid w:val="001B5146"/>
    <w:rsid w:val="001B70C3"/>
    <w:rsid w:val="001C1E84"/>
    <w:rsid w:val="001C2B30"/>
    <w:rsid w:val="001C2FBA"/>
    <w:rsid w:val="001C3C1E"/>
    <w:rsid w:val="001C47DE"/>
    <w:rsid w:val="001C49B5"/>
    <w:rsid w:val="001C66C8"/>
    <w:rsid w:val="001C77BB"/>
    <w:rsid w:val="001C7BF4"/>
    <w:rsid w:val="001C7CAA"/>
    <w:rsid w:val="001D0286"/>
    <w:rsid w:val="001D0440"/>
    <w:rsid w:val="001D16C4"/>
    <w:rsid w:val="001D1A68"/>
    <w:rsid w:val="001D2ECE"/>
    <w:rsid w:val="001D3EA2"/>
    <w:rsid w:val="001D41DA"/>
    <w:rsid w:val="001D4328"/>
    <w:rsid w:val="001D548F"/>
    <w:rsid w:val="001D5D16"/>
    <w:rsid w:val="001D5D61"/>
    <w:rsid w:val="001D6C7C"/>
    <w:rsid w:val="001D77DE"/>
    <w:rsid w:val="001D798A"/>
    <w:rsid w:val="001E07EF"/>
    <w:rsid w:val="001E1630"/>
    <w:rsid w:val="001E1637"/>
    <w:rsid w:val="001E1EB7"/>
    <w:rsid w:val="001E2C2C"/>
    <w:rsid w:val="001E2DB2"/>
    <w:rsid w:val="001E42C9"/>
    <w:rsid w:val="001E4C57"/>
    <w:rsid w:val="001E5BBF"/>
    <w:rsid w:val="001E607B"/>
    <w:rsid w:val="001E66DA"/>
    <w:rsid w:val="001E6886"/>
    <w:rsid w:val="001E74CF"/>
    <w:rsid w:val="001E7B67"/>
    <w:rsid w:val="001E7DB4"/>
    <w:rsid w:val="001F00E1"/>
    <w:rsid w:val="001F02E6"/>
    <w:rsid w:val="001F3317"/>
    <w:rsid w:val="001F3B62"/>
    <w:rsid w:val="001F3D04"/>
    <w:rsid w:val="001F3DFC"/>
    <w:rsid w:val="001F5296"/>
    <w:rsid w:val="001F5460"/>
    <w:rsid w:val="001F599F"/>
    <w:rsid w:val="001F5B97"/>
    <w:rsid w:val="001F6C62"/>
    <w:rsid w:val="001F723A"/>
    <w:rsid w:val="002003BA"/>
    <w:rsid w:val="00200A31"/>
    <w:rsid w:val="00200DA5"/>
    <w:rsid w:val="00201660"/>
    <w:rsid w:val="002025FA"/>
    <w:rsid w:val="002038CE"/>
    <w:rsid w:val="00203A8C"/>
    <w:rsid w:val="00204212"/>
    <w:rsid w:val="00204A9B"/>
    <w:rsid w:val="0020503E"/>
    <w:rsid w:val="00206A63"/>
    <w:rsid w:val="00213319"/>
    <w:rsid w:val="00214C9A"/>
    <w:rsid w:val="00214DF4"/>
    <w:rsid w:val="00214F82"/>
    <w:rsid w:val="002153C8"/>
    <w:rsid w:val="00216760"/>
    <w:rsid w:val="00221335"/>
    <w:rsid w:val="0022140F"/>
    <w:rsid w:val="0022266A"/>
    <w:rsid w:val="00222904"/>
    <w:rsid w:val="00223C99"/>
    <w:rsid w:val="00223EDD"/>
    <w:rsid w:val="00224A7E"/>
    <w:rsid w:val="00225BC4"/>
    <w:rsid w:val="002262BD"/>
    <w:rsid w:val="00227547"/>
    <w:rsid w:val="0022779D"/>
    <w:rsid w:val="00231174"/>
    <w:rsid w:val="002311C4"/>
    <w:rsid w:val="002316E1"/>
    <w:rsid w:val="00231FBF"/>
    <w:rsid w:val="0023308B"/>
    <w:rsid w:val="00233C83"/>
    <w:rsid w:val="00235147"/>
    <w:rsid w:val="0023536D"/>
    <w:rsid w:val="0023572A"/>
    <w:rsid w:val="002357FC"/>
    <w:rsid w:val="002376AE"/>
    <w:rsid w:val="002406DD"/>
    <w:rsid w:val="00240961"/>
    <w:rsid w:val="00240BA5"/>
    <w:rsid w:val="0024283C"/>
    <w:rsid w:val="002447A2"/>
    <w:rsid w:val="0024492E"/>
    <w:rsid w:val="00244F61"/>
    <w:rsid w:val="00244F91"/>
    <w:rsid w:val="002462BE"/>
    <w:rsid w:val="002469E7"/>
    <w:rsid w:val="00250013"/>
    <w:rsid w:val="00250546"/>
    <w:rsid w:val="00251093"/>
    <w:rsid w:val="00251BDB"/>
    <w:rsid w:val="002528A4"/>
    <w:rsid w:val="002528C9"/>
    <w:rsid w:val="00253F92"/>
    <w:rsid w:val="00254748"/>
    <w:rsid w:val="00254E54"/>
    <w:rsid w:val="002551EA"/>
    <w:rsid w:val="00255D9C"/>
    <w:rsid w:val="00255FA0"/>
    <w:rsid w:val="00257C4C"/>
    <w:rsid w:val="00260BAF"/>
    <w:rsid w:val="00261E6B"/>
    <w:rsid w:val="00262154"/>
    <w:rsid w:val="002633FE"/>
    <w:rsid w:val="0026537F"/>
    <w:rsid w:val="0026540B"/>
    <w:rsid w:val="00265A2B"/>
    <w:rsid w:val="0026718F"/>
    <w:rsid w:val="00267DCB"/>
    <w:rsid w:val="0027058E"/>
    <w:rsid w:val="0027112B"/>
    <w:rsid w:val="00271368"/>
    <w:rsid w:val="0027297D"/>
    <w:rsid w:val="00276A46"/>
    <w:rsid w:val="00277C7A"/>
    <w:rsid w:val="002818DD"/>
    <w:rsid w:val="00282EE7"/>
    <w:rsid w:val="00283039"/>
    <w:rsid w:val="00285358"/>
    <w:rsid w:val="00287703"/>
    <w:rsid w:val="00287819"/>
    <w:rsid w:val="00287B41"/>
    <w:rsid w:val="00290011"/>
    <w:rsid w:val="00290657"/>
    <w:rsid w:val="002916E8"/>
    <w:rsid w:val="00292B20"/>
    <w:rsid w:val="00293C4D"/>
    <w:rsid w:val="002940C4"/>
    <w:rsid w:val="00294B9C"/>
    <w:rsid w:val="00297749"/>
    <w:rsid w:val="002A06DD"/>
    <w:rsid w:val="002A1C21"/>
    <w:rsid w:val="002A3409"/>
    <w:rsid w:val="002A3701"/>
    <w:rsid w:val="002A3D1B"/>
    <w:rsid w:val="002A48E6"/>
    <w:rsid w:val="002A4D67"/>
    <w:rsid w:val="002A64BC"/>
    <w:rsid w:val="002A68D6"/>
    <w:rsid w:val="002A6974"/>
    <w:rsid w:val="002B0604"/>
    <w:rsid w:val="002B1D0A"/>
    <w:rsid w:val="002B386E"/>
    <w:rsid w:val="002B403F"/>
    <w:rsid w:val="002B43B4"/>
    <w:rsid w:val="002B5A63"/>
    <w:rsid w:val="002B5DB6"/>
    <w:rsid w:val="002B7843"/>
    <w:rsid w:val="002C0BDE"/>
    <w:rsid w:val="002C169A"/>
    <w:rsid w:val="002C1C32"/>
    <w:rsid w:val="002C3B53"/>
    <w:rsid w:val="002C3F24"/>
    <w:rsid w:val="002C44E4"/>
    <w:rsid w:val="002D0031"/>
    <w:rsid w:val="002D0143"/>
    <w:rsid w:val="002D0BA6"/>
    <w:rsid w:val="002D12E1"/>
    <w:rsid w:val="002D4977"/>
    <w:rsid w:val="002D4F43"/>
    <w:rsid w:val="002D56EE"/>
    <w:rsid w:val="002D575A"/>
    <w:rsid w:val="002D5A27"/>
    <w:rsid w:val="002D7707"/>
    <w:rsid w:val="002D7BFB"/>
    <w:rsid w:val="002D7D9A"/>
    <w:rsid w:val="002D7E68"/>
    <w:rsid w:val="002E01E2"/>
    <w:rsid w:val="002E0269"/>
    <w:rsid w:val="002E157F"/>
    <w:rsid w:val="002E1A25"/>
    <w:rsid w:val="002E248B"/>
    <w:rsid w:val="002E24B5"/>
    <w:rsid w:val="002E2FA1"/>
    <w:rsid w:val="002E371B"/>
    <w:rsid w:val="002E675C"/>
    <w:rsid w:val="002E6C74"/>
    <w:rsid w:val="002E73B7"/>
    <w:rsid w:val="002E75A6"/>
    <w:rsid w:val="002F0775"/>
    <w:rsid w:val="002F15B5"/>
    <w:rsid w:val="002F1635"/>
    <w:rsid w:val="002F275D"/>
    <w:rsid w:val="002F311F"/>
    <w:rsid w:val="002F7C16"/>
    <w:rsid w:val="003015F3"/>
    <w:rsid w:val="003022CA"/>
    <w:rsid w:val="00302564"/>
    <w:rsid w:val="00303FA8"/>
    <w:rsid w:val="0030575F"/>
    <w:rsid w:val="00306D27"/>
    <w:rsid w:val="00307AF3"/>
    <w:rsid w:val="003109D2"/>
    <w:rsid w:val="00310C42"/>
    <w:rsid w:val="00310CC8"/>
    <w:rsid w:val="00311040"/>
    <w:rsid w:val="0031157C"/>
    <w:rsid w:val="00311BCD"/>
    <w:rsid w:val="00312F86"/>
    <w:rsid w:val="003130D7"/>
    <w:rsid w:val="00313BF8"/>
    <w:rsid w:val="0031512F"/>
    <w:rsid w:val="00317DB1"/>
    <w:rsid w:val="003216DC"/>
    <w:rsid w:val="00321952"/>
    <w:rsid w:val="00321E34"/>
    <w:rsid w:val="00324A6C"/>
    <w:rsid w:val="00325781"/>
    <w:rsid w:val="00325CCA"/>
    <w:rsid w:val="00326DE0"/>
    <w:rsid w:val="003270AC"/>
    <w:rsid w:val="00327331"/>
    <w:rsid w:val="003273A1"/>
    <w:rsid w:val="00327AC7"/>
    <w:rsid w:val="00327D2F"/>
    <w:rsid w:val="00327E38"/>
    <w:rsid w:val="00330D0D"/>
    <w:rsid w:val="0033206A"/>
    <w:rsid w:val="0033245C"/>
    <w:rsid w:val="00332847"/>
    <w:rsid w:val="00333A41"/>
    <w:rsid w:val="003353D2"/>
    <w:rsid w:val="00335CD3"/>
    <w:rsid w:val="00335F45"/>
    <w:rsid w:val="00337061"/>
    <w:rsid w:val="00337845"/>
    <w:rsid w:val="0034023D"/>
    <w:rsid w:val="0034171C"/>
    <w:rsid w:val="00341D15"/>
    <w:rsid w:val="00341DB7"/>
    <w:rsid w:val="003424A6"/>
    <w:rsid w:val="00342537"/>
    <w:rsid w:val="0034324F"/>
    <w:rsid w:val="003434A1"/>
    <w:rsid w:val="00343A5B"/>
    <w:rsid w:val="00343E35"/>
    <w:rsid w:val="0034433D"/>
    <w:rsid w:val="0034496A"/>
    <w:rsid w:val="00344C1B"/>
    <w:rsid w:val="00346719"/>
    <w:rsid w:val="00347162"/>
    <w:rsid w:val="0034744D"/>
    <w:rsid w:val="00350287"/>
    <w:rsid w:val="00350466"/>
    <w:rsid w:val="00350E9F"/>
    <w:rsid w:val="003518CC"/>
    <w:rsid w:val="0035285F"/>
    <w:rsid w:val="00353C3C"/>
    <w:rsid w:val="00353F4C"/>
    <w:rsid w:val="00356B30"/>
    <w:rsid w:val="00356B54"/>
    <w:rsid w:val="00357DEC"/>
    <w:rsid w:val="00357ECD"/>
    <w:rsid w:val="00360E62"/>
    <w:rsid w:val="00360EDA"/>
    <w:rsid w:val="003613FA"/>
    <w:rsid w:val="003619A3"/>
    <w:rsid w:val="00362E2A"/>
    <w:rsid w:val="003638AB"/>
    <w:rsid w:val="00363B0D"/>
    <w:rsid w:val="00364E2E"/>
    <w:rsid w:val="0036540F"/>
    <w:rsid w:val="0036573D"/>
    <w:rsid w:val="00365799"/>
    <w:rsid w:val="00370F8F"/>
    <w:rsid w:val="00371607"/>
    <w:rsid w:val="00371A46"/>
    <w:rsid w:val="00372D7E"/>
    <w:rsid w:val="003731ED"/>
    <w:rsid w:val="00373C34"/>
    <w:rsid w:val="003741DB"/>
    <w:rsid w:val="00374384"/>
    <w:rsid w:val="00375535"/>
    <w:rsid w:val="00375C56"/>
    <w:rsid w:val="00376C68"/>
    <w:rsid w:val="00377277"/>
    <w:rsid w:val="0038036F"/>
    <w:rsid w:val="0038083E"/>
    <w:rsid w:val="0038208A"/>
    <w:rsid w:val="00383F2E"/>
    <w:rsid w:val="0038408D"/>
    <w:rsid w:val="00384AD6"/>
    <w:rsid w:val="0038612A"/>
    <w:rsid w:val="00386228"/>
    <w:rsid w:val="003870F3"/>
    <w:rsid w:val="0038740D"/>
    <w:rsid w:val="00387A98"/>
    <w:rsid w:val="00387BF7"/>
    <w:rsid w:val="003906F5"/>
    <w:rsid w:val="003917CA"/>
    <w:rsid w:val="0039182F"/>
    <w:rsid w:val="00391ADA"/>
    <w:rsid w:val="00391BFA"/>
    <w:rsid w:val="00392490"/>
    <w:rsid w:val="00392722"/>
    <w:rsid w:val="00392983"/>
    <w:rsid w:val="00393B84"/>
    <w:rsid w:val="00394330"/>
    <w:rsid w:val="0039466F"/>
    <w:rsid w:val="00395533"/>
    <w:rsid w:val="00395CB7"/>
    <w:rsid w:val="003965B1"/>
    <w:rsid w:val="00396BD0"/>
    <w:rsid w:val="003979FE"/>
    <w:rsid w:val="00397DA8"/>
    <w:rsid w:val="003A0EAF"/>
    <w:rsid w:val="003A107C"/>
    <w:rsid w:val="003A178A"/>
    <w:rsid w:val="003A29F0"/>
    <w:rsid w:val="003A3472"/>
    <w:rsid w:val="003A3647"/>
    <w:rsid w:val="003A39C6"/>
    <w:rsid w:val="003A49A3"/>
    <w:rsid w:val="003A4C45"/>
    <w:rsid w:val="003A6552"/>
    <w:rsid w:val="003A65C2"/>
    <w:rsid w:val="003A66AF"/>
    <w:rsid w:val="003A6C83"/>
    <w:rsid w:val="003B08CD"/>
    <w:rsid w:val="003B20E0"/>
    <w:rsid w:val="003B2DA8"/>
    <w:rsid w:val="003B3271"/>
    <w:rsid w:val="003B4AB5"/>
    <w:rsid w:val="003B4B30"/>
    <w:rsid w:val="003B4D43"/>
    <w:rsid w:val="003B5A8C"/>
    <w:rsid w:val="003B5F3A"/>
    <w:rsid w:val="003B5FF0"/>
    <w:rsid w:val="003B6B83"/>
    <w:rsid w:val="003B6D02"/>
    <w:rsid w:val="003B71C8"/>
    <w:rsid w:val="003B7803"/>
    <w:rsid w:val="003B7B89"/>
    <w:rsid w:val="003C1CDE"/>
    <w:rsid w:val="003C3E70"/>
    <w:rsid w:val="003C5E31"/>
    <w:rsid w:val="003C6FA8"/>
    <w:rsid w:val="003C7B8C"/>
    <w:rsid w:val="003C7BA6"/>
    <w:rsid w:val="003C7CCD"/>
    <w:rsid w:val="003D0D45"/>
    <w:rsid w:val="003D0F4A"/>
    <w:rsid w:val="003D1F8C"/>
    <w:rsid w:val="003D2228"/>
    <w:rsid w:val="003D2D10"/>
    <w:rsid w:val="003D3063"/>
    <w:rsid w:val="003D3773"/>
    <w:rsid w:val="003D3FF3"/>
    <w:rsid w:val="003D42E5"/>
    <w:rsid w:val="003D47C5"/>
    <w:rsid w:val="003D490C"/>
    <w:rsid w:val="003D4D71"/>
    <w:rsid w:val="003D54BD"/>
    <w:rsid w:val="003D61D6"/>
    <w:rsid w:val="003D6586"/>
    <w:rsid w:val="003D6D33"/>
    <w:rsid w:val="003D73AC"/>
    <w:rsid w:val="003D762E"/>
    <w:rsid w:val="003E1772"/>
    <w:rsid w:val="003E1F05"/>
    <w:rsid w:val="003E48FE"/>
    <w:rsid w:val="003E5216"/>
    <w:rsid w:val="003E5626"/>
    <w:rsid w:val="003E581E"/>
    <w:rsid w:val="003E74C7"/>
    <w:rsid w:val="003F03AA"/>
    <w:rsid w:val="003F047C"/>
    <w:rsid w:val="003F08F5"/>
    <w:rsid w:val="003F0D5F"/>
    <w:rsid w:val="003F185D"/>
    <w:rsid w:val="003F24B0"/>
    <w:rsid w:val="003F2A49"/>
    <w:rsid w:val="003F51AA"/>
    <w:rsid w:val="003F55D7"/>
    <w:rsid w:val="003F637B"/>
    <w:rsid w:val="003F6679"/>
    <w:rsid w:val="003F6D57"/>
    <w:rsid w:val="003F6DAE"/>
    <w:rsid w:val="003F79E9"/>
    <w:rsid w:val="003F7CD2"/>
    <w:rsid w:val="0040049D"/>
    <w:rsid w:val="00401682"/>
    <w:rsid w:val="00401D68"/>
    <w:rsid w:val="00402491"/>
    <w:rsid w:val="004029F6"/>
    <w:rsid w:val="00402A0D"/>
    <w:rsid w:val="00402A90"/>
    <w:rsid w:val="004034CD"/>
    <w:rsid w:val="00404CA6"/>
    <w:rsid w:val="0040512B"/>
    <w:rsid w:val="00405AB0"/>
    <w:rsid w:val="00410964"/>
    <w:rsid w:val="00410A8C"/>
    <w:rsid w:val="0041263B"/>
    <w:rsid w:val="0041292F"/>
    <w:rsid w:val="00413761"/>
    <w:rsid w:val="00414DB7"/>
    <w:rsid w:val="004150AD"/>
    <w:rsid w:val="0041510D"/>
    <w:rsid w:val="00415EF8"/>
    <w:rsid w:val="004162EE"/>
    <w:rsid w:val="00416D14"/>
    <w:rsid w:val="00420303"/>
    <w:rsid w:val="00420A84"/>
    <w:rsid w:val="00420EF7"/>
    <w:rsid w:val="00420FE8"/>
    <w:rsid w:val="004222D7"/>
    <w:rsid w:val="00423D54"/>
    <w:rsid w:val="00423F1E"/>
    <w:rsid w:val="00424442"/>
    <w:rsid w:val="004256D3"/>
    <w:rsid w:val="00425CA4"/>
    <w:rsid w:val="00427227"/>
    <w:rsid w:val="00427271"/>
    <w:rsid w:val="00427A48"/>
    <w:rsid w:val="004301CC"/>
    <w:rsid w:val="0043141E"/>
    <w:rsid w:val="0043219A"/>
    <w:rsid w:val="004323FF"/>
    <w:rsid w:val="00432ED5"/>
    <w:rsid w:val="004334C6"/>
    <w:rsid w:val="00433C5F"/>
    <w:rsid w:val="00433DA4"/>
    <w:rsid w:val="00433EC8"/>
    <w:rsid w:val="00434752"/>
    <w:rsid w:val="0043476D"/>
    <w:rsid w:val="004348D9"/>
    <w:rsid w:val="004351DD"/>
    <w:rsid w:val="00435546"/>
    <w:rsid w:val="00435654"/>
    <w:rsid w:val="00436760"/>
    <w:rsid w:val="004406E0"/>
    <w:rsid w:val="00440926"/>
    <w:rsid w:val="00440AE9"/>
    <w:rsid w:val="00444CC2"/>
    <w:rsid w:val="004453D6"/>
    <w:rsid w:val="00445BA2"/>
    <w:rsid w:val="004465CD"/>
    <w:rsid w:val="00446A67"/>
    <w:rsid w:val="00447729"/>
    <w:rsid w:val="004479F2"/>
    <w:rsid w:val="00447F63"/>
    <w:rsid w:val="0045079D"/>
    <w:rsid w:val="0045085B"/>
    <w:rsid w:val="00450E88"/>
    <w:rsid w:val="0045198D"/>
    <w:rsid w:val="00451CA4"/>
    <w:rsid w:val="00451FB7"/>
    <w:rsid w:val="00452A67"/>
    <w:rsid w:val="00453339"/>
    <w:rsid w:val="004539CF"/>
    <w:rsid w:val="00454326"/>
    <w:rsid w:val="00455336"/>
    <w:rsid w:val="00455953"/>
    <w:rsid w:val="004566CF"/>
    <w:rsid w:val="0046180F"/>
    <w:rsid w:val="004632D1"/>
    <w:rsid w:val="00463716"/>
    <w:rsid w:val="00463BBE"/>
    <w:rsid w:val="00464720"/>
    <w:rsid w:val="00464AE2"/>
    <w:rsid w:val="00464F05"/>
    <w:rsid w:val="00465F19"/>
    <w:rsid w:val="0046687F"/>
    <w:rsid w:val="0046706C"/>
    <w:rsid w:val="00470346"/>
    <w:rsid w:val="004709E2"/>
    <w:rsid w:val="00470A20"/>
    <w:rsid w:val="0047145D"/>
    <w:rsid w:val="00471E1C"/>
    <w:rsid w:val="00472286"/>
    <w:rsid w:val="00473858"/>
    <w:rsid w:val="004754CA"/>
    <w:rsid w:val="00475962"/>
    <w:rsid w:val="00475C76"/>
    <w:rsid w:val="00476049"/>
    <w:rsid w:val="00476C5A"/>
    <w:rsid w:val="00476E08"/>
    <w:rsid w:val="004775DF"/>
    <w:rsid w:val="00477F59"/>
    <w:rsid w:val="00480674"/>
    <w:rsid w:val="004815A1"/>
    <w:rsid w:val="00481C3E"/>
    <w:rsid w:val="004820DC"/>
    <w:rsid w:val="004820E9"/>
    <w:rsid w:val="00482981"/>
    <w:rsid w:val="0048361E"/>
    <w:rsid w:val="00483F0C"/>
    <w:rsid w:val="004845E2"/>
    <w:rsid w:val="00485DC3"/>
    <w:rsid w:val="00487E75"/>
    <w:rsid w:val="00491D00"/>
    <w:rsid w:val="0049324E"/>
    <w:rsid w:val="004936E1"/>
    <w:rsid w:val="00493ED5"/>
    <w:rsid w:val="00493F5D"/>
    <w:rsid w:val="004948F3"/>
    <w:rsid w:val="00494957"/>
    <w:rsid w:val="00495F4E"/>
    <w:rsid w:val="0049617B"/>
    <w:rsid w:val="00496304"/>
    <w:rsid w:val="00496CED"/>
    <w:rsid w:val="004A10FA"/>
    <w:rsid w:val="004A17B7"/>
    <w:rsid w:val="004A30B2"/>
    <w:rsid w:val="004A3BEA"/>
    <w:rsid w:val="004A42C0"/>
    <w:rsid w:val="004A445C"/>
    <w:rsid w:val="004A56E5"/>
    <w:rsid w:val="004A6219"/>
    <w:rsid w:val="004A6679"/>
    <w:rsid w:val="004A6EE8"/>
    <w:rsid w:val="004A7A24"/>
    <w:rsid w:val="004B211A"/>
    <w:rsid w:val="004B37B0"/>
    <w:rsid w:val="004B5308"/>
    <w:rsid w:val="004B641F"/>
    <w:rsid w:val="004B796A"/>
    <w:rsid w:val="004C0725"/>
    <w:rsid w:val="004C0B28"/>
    <w:rsid w:val="004C1845"/>
    <w:rsid w:val="004C18F0"/>
    <w:rsid w:val="004C1D74"/>
    <w:rsid w:val="004C1E9D"/>
    <w:rsid w:val="004C23E3"/>
    <w:rsid w:val="004C2A7D"/>
    <w:rsid w:val="004C2F63"/>
    <w:rsid w:val="004C40C9"/>
    <w:rsid w:val="004C468C"/>
    <w:rsid w:val="004C5167"/>
    <w:rsid w:val="004C6769"/>
    <w:rsid w:val="004C67B1"/>
    <w:rsid w:val="004C7C81"/>
    <w:rsid w:val="004D06FE"/>
    <w:rsid w:val="004D0A61"/>
    <w:rsid w:val="004D0BAC"/>
    <w:rsid w:val="004D0EBF"/>
    <w:rsid w:val="004D1219"/>
    <w:rsid w:val="004D121B"/>
    <w:rsid w:val="004D13F1"/>
    <w:rsid w:val="004D1E97"/>
    <w:rsid w:val="004D250F"/>
    <w:rsid w:val="004D32EB"/>
    <w:rsid w:val="004D3891"/>
    <w:rsid w:val="004D4816"/>
    <w:rsid w:val="004D49F1"/>
    <w:rsid w:val="004D4AF2"/>
    <w:rsid w:val="004D526E"/>
    <w:rsid w:val="004D5B1F"/>
    <w:rsid w:val="004D60AF"/>
    <w:rsid w:val="004D774B"/>
    <w:rsid w:val="004D7ABF"/>
    <w:rsid w:val="004D7CB2"/>
    <w:rsid w:val="004E08DF"/>
    <w:rsid w:val="004E0AFC"/>
    <w:rsid w:val="004E1A5C"/>
    <w:rsid w:val="004E2A71"/>
    <w:rsid w:val="004E3455"/>
    <w:rsid w:val="004E4EB5"/>
    <w:rsid w:val="004E56D5"/>
    <w:rsid w:val="004E5A4E"/>
    <w:rsid w:val="004E5A6E"/>
    <w:rsid w:val="004E6807"/>
    <w:rsid w:val="004F112F"/>
    <w:rsid w:val="004F20FA"/>
    <w:rsid w:val="004F30D5"/>
    <w:rsid w:val="004F3244"/>
    <w:rsid w:val="004F342D"/>
    <w:rsid w:val="004F3B39"/>
    <w:rsid w:val="004F452A"/>
    <w:rsid w:val="004F4704"/>
    <w:rsid w:val="004F5A00"/>
    <w:rsid w:val="004F5F57"/>
    <w:rsid w:val="004F657B"/>
    <w:rsid w:val="004F6ED9"/>
    <w:rsid w:val="004F7BBD"/>
    <w:rsid w:val="0050005D"/>
    <w:rsid w:val="005005F3"/>
    <w:rsid w:val="00500B0C"/>
    <w:rsid w:val="0050250B"/>
    <w:rsid w:val="00504EDA"/>
    <w:rsid w:val="005056E4"/>
    <w:rsid w:val="00505DF7"/>
    <w:rsid w:val="0050613C"/>
    <w:rsid w:val="005062C8"/>
    <w:rsid w:val="0050659E"/>
    <w:rsid w:val="0050702C"/>
    <w:rsid w:val="005112FA"/>
    <w:rsid w:val="005117B8"/>
    <w:rsid w:val="00512E45"/>
    <w:rsid w:val="00513288"/>
    <w:rsid w:val="00513891"/>
    <w:rsid w:val="00515873"/>
    <w:rsid w:val="00516160"/>
    <w:rsid w:val="00516B39"/>
    <w:rsid w:val="00517563"/>
    <w:rsid w:val="00517597"/>
    <w:rsid w:val="00520482"/>
    <w:rsid w:val="00521840"/>
    <w:rsid w:val="00522223"/>
    <w:rsid w:val="005236C7"/>
    <w:rsid w:val="00524B3C"/>
    <w:rsid w:val="00527481"/>
    <w:rsid w:val="0052749F"/>
    <w:rsid w:val="00530C0D"/>
    <w:rsid w:val="005315AB"/>
    <w:rsid w:val="00532EE6"/>
    <w:rsid w:val="0053317E"/>
    <w:rsid w:val="00533228"/>
    <w:rsid w:val="005334EF"/>
    <w:rsid w:val="005338DB"/>
    <w:rsid w:val="00534FEC"/>
    <w:rsid w:val="00535610"/>
    <w:rsid w:val="005374AA"/>
    <w:rsid w:val="005378BA"/>
    <w:rsid w:val="00537DCB"/>
    <w:rsid w:val="00540725"/>
    <w:rsid w:val="00540D2F"/>
    <w:rsid w:val="00541BC2"/>
    <w:rsid w:val="005420A8"/>
    <w:rsid w:val="005420F1"/>
    <w:rsid w:val="0054220C"/>
    <w:rsid w:val="00544447"/>
    <w:rsid w:val="00544C93"/>
    <w:rsid w:val="00550C66"/>
    <w:rsid w:val="00550F32"/>
    <w:rsid w:val="00551912"/>
    <w:rsid w:val="00552DCF"/>
    <w:rsid w:val="00553B9C"/>
    <w:rsid w:val="00553CAB"/>
    <w:rsid w:val="00553FA6"/>
    <w:rsid w:val="00555669"/>
    <w:rsid w:val="00555E6E"/>
    <w:rsid w:val="00556459"/>
    <w:rsid w:val="00556BD7"/>
    <w:rsid w:val="00556C0A"/>
    <w:rsid w:val="00562AD3"/>
    <w:rsid w:val="00563635"/>
    <w:rsid w:val="00564237"/>
    <w:rsid w:val="00565015"/>
    <w:rsid w:val="005658C3"/>
    <w:rsid w:val="00565910"/>
    <w:rsid w:val="00565E9F"/>
    <w:rsid w:val="0056763E"/>
    <w:rsid w:val="00570356"/>
    <w:rsid w:val="00572F0B"/>
    <w:rsid w:val="00574FD8"/>
    <w:rsid w:val="0057583E"/>
    <w:rsid w:val="00576C9B"/>
    <w:rsid w:val="005817CB"/>
    <w:rsid w:val="0058183B"/>
    <w:rsid w:val="00582714"/>
    <w:rsid w:val="00582A8C"/>
    <w:rsid w:val="00582DA1"/>
    <w:rsid w:val="00583CAE"/>
    <w:rsid w:val="00583CC6"/>
    <w:rsid w:val="00584CD1"/>
    <w:rsid w:val="00584EF9"/>
    <w:rsid w:val="00586052"/>
    <w:rsid w:val="00586217"/>
    <w:rsid w:val="00586C1F"/>
    <w:rsid w:val="00590EDB"/>
    <w:rsid w:val="00591369"/>
    <w:rsid w:val="005919E0"/>
    <w:rsid w:val="005926EF"/>
    <w:rsid w:val="00592A85"/>
    <w:rsid w:val="0059304C"/>
    <w:rsid w:val="00594730"/>
    <w:rsid w:val="00595503"/>
    <w:rsid w:val="005958AC"/>
    <w:rsid w:val="0059590F"/>
    <w:rsid w:val="005968C9"/>
    <w:rsid w:val="005979CB"/>
    <w:rsid w:val="00597F74"/>
    <w:rsid w:val="005A0B82"/>
    <w:rsid w:val="005A0BA3"/>
    <w:rsid w:val="005A10C8"/>
    <w:rsid w:val="005A148B"/>
    <w:rsid w:val="005A1C66"/>
    <w:rsid w:val="005A2068"/>
    <w:rsid w:val="005A3855"/>
    <w:rsid w:val="005A395A"/>
    <w:rsid w:val="005A7937"/>
    <w:rsid w:val="005B053A"/>
    <w:rsid w:val="005B104A"/>
    <w:rsid w:val="005B1F0A"/>
    <w:rsid w:val="005B2591"/>
    <w:rsid w:val="005B2D3A"/>
    <w:rsid w:val="005B2E50"/>
    <w:rsid w:val="005B333A"/>
    <w:rsid w:val="005B3A00"/>
    <w:rsid w:val="005B4DDB"/>
    <w:rsid w:val="005B4FBB"/>
    <w:rsid w:val="005B5F91"/>
    <w:rsid w:val="005C04A6"/>
    <w:rsid w:val="005C0918"/>
    <w:rsid w:val="005C0BF3"/>
    <w:rsid w:val="005C0F73"/>
    <w:rsid w:val="005C11DE"/>
    <w:rsid w:val="005C26D6"/>
    <w:rsid w:val="005C3E00"/>
    <w:rsid w:val="005C4F65"/>
    <w:rsid w:val="005C56C2"/>
    <w:rsid w:val="005C6C38"/>
    <w:rsid w:val="005C747F"/>
    <w:rsid w:val="005D02EE"/>
    <w:rsid w:val="005D2C9C"/>
    <w:rsid w:val="005D31C7"/>
    <w:rsid w:val="005D459E"/>
    <w:rsid w:val="005D5BB9"/>
    <w:rsid w:val="005D795E"/>
    <w:rsid w:val="005E0B29"/>
    <w:rsid w:val="005E32A3"/>
    <w:rsid w:val="005E339A"/>
    <w:rsid w:val="005E4CD2"/>
    <w:rsid w:val="005E56C8"/>
    <w:rsid w:val="005E79E4"/>
    <w:rsid w:val="005F13F4"/>
    <w:rsid w:val="005F2488"/>
    <w:rsid w:val="005F2964"/>
    <w:rsid w:val="005F38EA"/>
    <w:rsid w:val="005F52FD"/>
    <w:rsid w:val="005F56BF"/>
    <w:rsid w:val="005F7807"/>
    <w:rsid w:val="005F7C4D"/>
    <w:rsid w:val="0060002C"/>
    <w:rsid w:val="00601076"/>
    <w:rsid w:val="006014A5"/>
    <w:rsid w:val="00602459"/>
    <w:rsid w:val="00602787"/>
    <w:rsid w:val="00602A11"/>
    <w:rsid w:val="00602BEC"/>
    <w:rsid w:val="00602CF3"/>
    <w:rsid w:val="0060344D"/>
    <w:rsid w:val="006038DD"/>
    <w:rsid w:val="006039CE"/>
    <w:rsid w:val="00604751"/>
    <w:rsid w:val="00604825"/>
    <w:rsid w:val="00604D3C"/>
    <w:rsid w:val="0060659E"/>
    <w:rsid w:val="00606765"/>
    <w:rsid w:val="006069FD"/>
    <w:rsid w:val="00606CA3"/>
    <w:rsid w:val="00606F10"/>
    <w:rsid w:val="00610066"/>
    <w:rsid w:val="00610567"/>
    <w:rsid w:val="00610B95"/>
    <w:rsid w:val="00614B5D"/>
    <w:rsid w:val="00614F61"/>
    <w:rsid w:val="00614FF7"/>
    <w:rsid w:val="00615B06"/>
    <w:rsid w:val="00616857"/>
    <w:rsid w:val="00616D1E"/>
    <w:rsid w:val="006177D2"/>
    <w:rsid w:val="006178D8"/>
    <w:rsid w:val="00617E39"/>
    <w:rsid w:val="00620CF3"/>
    <w:rsid w:val="0062112A"/>
    <w:rsid w:val="006213EC"/>
    <w:rsid w:val="006217C6"/>
    <w:rsid w:val="00622A41"/>
    <w:rsid w:val="00623C39"/>
    <w:rsid w:val="00624A22"/>
    <w:rsid w:val="00625069"/>
    <w:rsid w:val="006264ED"/>
    <w:rsid w:val="0062657C"/>
    <w:rsid w:val="006270AF"/>
    <w:rsid w:val="00627319"/>
    <w:rsid w:val="00631742"/>
    <w:rsid w:val="00631965"/>
    <w:rsid w:val="00633949"/>
    <w:rsid w:val="00633A80"/>
    <w:rsid w:val="00633C71"/>
    <w:rsid w:val="0063449D"/>
    <w:rsid w:val="006368EB"/>
    <w:rsid w:val="00636CC3"/>
    <w:rsid w:val="006400E0"/>
    <w:rsid w:val="00640E19"/>
    <w:rsid w:val="00641D3E"/>
    <w:rsid w:val="00642F6E"/>
    <w:rsid w:val="0064323F"/>
    <w:rsid w:val="00643748"/>
    <w:rsid w:val="00643C4D"/>
    <w:rsid w:val="00643FD0"/>
    <w:rsid w:val="00644C0F"/>
    <w:rsid w:val="006455B5"/>
    <w:rsid w:val="006476DB"/>
    <w:rsid w:val="006504D0"/>
    <w:rsid w:val="00650E58"/>
    <w:rsid w:val="006514F5"/>
    <w:rsid w:val="0065177F"/>
    <w:rsid w:val="0065293F"/>
    <w:rsid w:val="006535D4"/>
    <w:rsid w:val="00654A18"/>
    <w:rsid w:val="006555FC"/>
    <w:rsid w:val="00655A56"/>
    <w:rsid w:val="00655F95"/>
    <w:rsid w:val="0065662C"/>
    <w:rsid w:val="0066280D"/>
    <w:rsid w:val="006636C2"/>
    <w:rsid w:val="006646BF"/>
    <w:rsid w:val="006658BB"/>
    <w:rsid w:val="0066598D"/>
    <w:rsid w:val="00667CF4"/>
    <w:rsid w:val="006702AA"/>
    <w:rsid w:val="006704FE"/>
    <w:rsid w:val="006707D9"/>
    <w:rsid w:val="00670DAA"/>
    <w:rsid w:val="00670F99"/>
    <w:rsid w:val="006719A8"/>
    <w:rsid w:val="00671F75"/>
    <w:rsid w:val="006723C8"/>
    <w:rsid w:val="00672583"/>
    <w:rsid w:val="00673565"/>
    <w:rsid w:val="006747D4"/>
    <w:rsid w:val="006756F4"/>
    <w:rsid w:val="00675A88"/>
    <w:rsid w:val="00676A11"/>
    <w:rsid w:val="00677D93"/>
    <w:rsid w:val="006802D7"/>
    <w:rsid w:val="006805E0"/>
    <w:rsid w:val="0068088E"/>
    <w:rsid w:val="00680D58"/>
    <w:rsid w:val="006815C5"/>
    <w:rsid w:val="00682600"/>
    <w:rsid w:val="0068484D"/>
    <w:rsid w:val="00684B81"/>
    <w:rsid w:val="00684BB0"/>
    <w:rsid w:val="00684CD0"/>
    <w:rsid w:val="00684FA0"/>
    <w:rsid w:val="0068561A"/>
    <w:rsid w:val="00686D24"/>
    <w:rsid w:val="00687155"/>
    <w:rsid w:val="0068785F"/>
    <w:rsid w:val="00687A13"/>
    <w:rsid w:val="00687C63"/>
    <w:rsid w:val="006900FA"/>
    <w:rsid w:val="00690C68"/>
    <w:rsid w:val="00691917"/>
    <w:rsid w:val="00691988"/>
    <w:rsid w:val="0069280E"/>
    <w:rsid w:val="006946DF"/>
    <w:rsid w:val="00694924"/>
    <w:rsid w:val="006949C1"/>
    <w:rsid w:val="00694EE7"/>
    <w:rsid w:val="0069565E"/>
    <w:rsid w:val="00695FE9"/>
    <w:rsid w:val="006A179E"/>
    <w:rsid w:val="006A1EBE"/>
    <w:rsid w:val="006A25B6"/>
    <w:rsid w:val="006A2807"/>
    <w:rsid w:val="006A2AF8"/>
    <w:rsid w:val="006A3C45"/>
    <w:rsid w:val="006A4904"/>
    <w:rsid w:val="006A4F78"/>
    <w:rsid w:val="006A56DD"/>
    <w:rsid w:val="006A771F"/>
    <w:rsid w:val="006B0E57"/>
    <w:rsid w:val="006B2194"/>
    <w:rsid w:val="006B416E"/>
    <w:rsid w:val="006C0967"/>
    <w:rsid w:val="006C0D24"/>
    <w:rsid w:val="006C107B"/>
    <w:rsid w:val="006C2574"/>
    <w:rsid w:val="006C272C"/>
    <w:rsid w:val="006C286D"/>
    <w:rsid w:val="006C37CD"/>
    <w:rsid w:val="006C395B"/>
    <w:rsid w:val="006C3CE4"/>
    <w:rsid w:val="006C45E6"/>
    <w:rsid w:val="006C4940"/>
    <w:rsid w:val="006C4CB0"/>
    <w:rsid w:val="006C53FC"/>
    <w:rsid w:val="006C5FC2"/>
    <w:rsid w:val="006C759D"/>
    <w:rsid w:val="006D0B97"/>
    <w:rsid w:val="006D0CEF"/>
    <w:rsid w:val="006D221D"/>
    <w:rsid w:val="006D35A7"/>
    <w:rsid w:val="006D51C6"/>
    <w:rsid w:val="006D53A2"/>
    <w:rsid w:val="006D6382"/>
    <w:rsid w:val="006E333C"/>
    <w:rsid w:val="006E3B41"/>
    <w:rsid w:val="006E5AB6"/>
    <w:rsid w:val="006E68AC"/>
    <w:rsid w:val="006E7815"/>
    <w:rsid w:val="006F052F"/>
    <w:rsid w:val="006F0662"/>
    <w:rsid w:val="006F07DC"/>
    <w:rsid w:val="006F12A7"/>
    <w:rsid w:val="006F3239"/>
    <w:rsid w:val="006F4E3C"/>
    <w:rsid w:val="006F5679"/>
    <w:rsid w:val="006F5848"/>
    <w:rsid w:val="006F58A6"/>
    <w:rsid w:val="006F6BA3"/>
    <w:rsid w:val="006F6C89"/>
    <w:rsid w:val="006F7750"/>
    <w:rsid w:val="006F780E"/>
    <w:rsid w:val="006F78B7"/>
    <w:rsid w:val="006F7F40"/>
    <w:rsid w:val="007004B1"/>
    <w:rsid w:val="007021C2"/>
    <w:rsid w:val="00702ED4"/>
    <w:rsid w:val="0070325C"/>
    <w:rsid w:val="0070427C"/>
    <w:rsid w:val="0070505A"/>
    <w:rsid w:val="00706855"/>
    <w:rsid w:val="00706982"/>
    <w:rsid w:val="00706DA3"/>
    <w:rsid w:val="007074F4"/>
    <w:rsid w:val="00710DBA"/>
    <w:rsid w:val="007115F0"/>
    <w:rsid w:val="0071351B"/>
    <w:rsid w:val="007136BC"/>
    <w:rsid w:val="00713BA2"/>
    <w:rsid w:val="0071419C"/>
    <w:rsid w:val="007146DB"/>
    <w:rsid w:val="0071524F"/>
    <w:rsid w:val="00715D3C"/>
    <w:rsid w:val="007164F9"/>
    <w:rsid w:val="00717590"/>
    <w:rsid w:val="0072043B"/>
    <w:rsid w:val="00721C85"/>
    <w:rsid w:val="00723173"/>
    <w:rsid w:val="0072342B"/>
    <w:rsid w:val="0072350A"/>
    <w:rsid w:val="007240F8"/>
    <w:rsid w:val="00724425"/>
    <w:rsid w:val="007250C6"/>
    <w:rsid w:val="00725AFA"/>
    <w:rsid w:val="00726E05"/>
    <w:rsid w:val="0072750B"/>
    <w:rsid w:val="0072767C"/>
    <w:rsid w:val="00727BF2"/>
    <w:rsid w:val="0073039E"/>
    <w:rsid w:val="00730A01"/>
    <w:rsid w:val="0073152D"/>
    <w:rsid w:val="007317F9"/>
    <w:rsid w:val="00731889"/>
    <w:rsid w:val="00731DBE"/>
    <w:rsid w:val="00732074"/>
    <w:rsid w:val="00734D84"/>
    <w:rsid w:val="00735C18"/>
    <w:rsid w:val="00736138"/>
    <w:rsid w:val="00736469"/>
    <w:rsid w:val="00737F21"/>
    <w:rsid w:val="00741433"/>
    <w:rsid w:val="007414F4"/>
    <w:rsid w:val="007418AD"/>
    <w:rsid w:val="00741D07"/>
    <w:rsid w:val="0074268F"/>
    <w:rsid w:val="00743144"/>
    <w:rsid w:val="00743578"/>
    <w:rsid w:val="007437D7"/>
    <w:rsid w:val="00743DE5"/>
    <w:rsid w:val="007444F1"/>
    <w:rsid w:val="00744E4D"/>
    <w:rsid w:val="007451DE"/>
    <w:rsid w:val="007458E5"/>
    <w:rsid w:val="00745B1A"/>
    <w:rsid w:val="00745BB3"/>
    <w:rsid w:val="00747BC3"/>
    <w:rsid w:val="00750890"/>
    <w:rsid w:val="00750E19"/>
    <w:rsid w:val="00751A03"/>
    <w:rsid w:val="00751E87"/>
    <w:rsid w:val="00752C0F"/>
    <w:rsid w:val="00752DD5"/>
    <w:rsid w:val="00753015"/>
    <w:rsid w:val="007542C3"/>
    <w:rsid w:val="00754937"/>
    <w:rsid w:val="00755F51"/>
    <w:rsid w:val="0075617C"/>
    <w:rsid w:val="007578F0"/>
    <w:rsid w:val="00757D10"/>
    <w:rsid w:val="00760CF1"/>
    <w:rsid w:val="00761D1D"/>
    <w:rsid w:val="00762376"/>
    <w:rsid w:val="007632A2"/>
    <w:rsid w:val="00765B16"/>
    <w:rsid w:val="007667A6"/>
    <w:rsid w:val="00766D23"/>
    <w:rsid w:val="007674A3"/>
    <w:rsid w:val="00767C8B"/>
    <w:rsid w:val="00767C96"/>
    <w:rsid w:val="00767F5E"/>
    <w:rsid w:val="00770334"/>
    <w:rsid w:val="007703E8"/>
    <w:rsid w:val="007705F5"/>
    <w:rsid w:val="0077157E"/>
    <w:rsid w:val="0077440A"/>
    <w:rsid w:val="0077448C"/>
    <w:rsid w:val="0077500A"/>
    <w:rsid w:val="00775F76"/>
    <w:rsid w:val="0077706B"/>
    <w:rsid w:val="00777313"/>
    <w:rsid w:val="00777C15"/>
    <w:rsid w:val="00777C49"/>
    <w:rsid w:val="00777F42"/>
    <w:rsid w:val="0078038C"/>
    <w:rsid w:val="00780AA9"/>
    <w:rsid w:val="007819AC"/>
    <w:rsid w:val="007819DD"/>
    <w:rsid w:val="00781A4E"/>
    <w:rsid w:val="00781B08"/>
    <w:rsid w:val="00784C42"/>
    <w:rsid w:val="0078588F"/>
    <w:rsid w:val="00785CCB"/>
    <w:rsid w:val="00786543"/>
    <w:rsid w:val="00786738"/>
    <w:rsid w:val="00790CFC"/>
    <w:rsid w:val="00790DFA"/>
    <w:rsid w:val="00791B86"/>
    <w:rsid w:val="0079299C"/>
    <w:rsid w:val="00792AD9"/>
    <w:rsid w:val="00794468"/>
    <w:rsid w:val="00795046"/>
    <w:rsid w:val="0079563C"/>
    <w:rsid w:val="00795E17"/>
    <w:rsid w:val="00796623"/>
    <w:rsid w:val="00797589"/>
    <w:rsid w:val="00797890"/>
    <w:rsid w:val="007A0551"/>
    <w:rsid w:val="007A0AA3"/>
    <w:rsid w:val="007A0F7A"/>
    <w:rsid w:val="007A133E"/>
    <w:rsid w:val="007A2B92"/>
    <w:rsid w:val="007A3C3C"/>
    <w:rsid w:val="007A4C15"/>
    <w:rsid w:val="007A52C9"/>
    <w:rsid w:val="007A59D9"/>
    <w:rsid w:val="007A5C8F"/>
    <w:rsid w:val="007A6625"/>
    <w:rsid w:val="007A66AF"/>
    <w:rsid w:val="007A6AA1"/>
    <w:rsid w:val="007A6E47"/>
    <w:rsid w:val="007A7471"/>
    <w:rsid w:val="007A76C3"/>
    <w:rsid w:val="007B0A5F"/>
    <w:rsid w:val="007B146F"/>
    <w:rsid w:val="007B2880"/>
    <w:rsid w:val="007B3B2D"/>
    <w:rsid w:val="007B3B4F"/>
    <w:rsid w:val="007B3DBF"/>
    <w:rsid w:val="007B5233"/>
    <w:rsid w:val="007B5320"/>
    <w:rsid w:val="007B5413"/>
    <w:rsid w:val="007B5C28"/>
    <w:rsid w:val="007B697C"/>
    <w:rsid w:val="007B6CAA"/>
    <w:rsid w:val="007B7120"/>
    <w:rsid w:val="007B7AD5"/>
    <w:rsid w:val="007C01E4"/>
    <w:rsid w:val="007C0857"/>
    <w:rsid w:val="007C0CED"/>
    <w:rsid w:val="007C0D10"/>
    <w:rsid w:val="007C0E65"/>
    <w:rsid w:val="007C160E"/>
    <w:rsid w:val="007C3225"/>
    <w:rsid w:val="007C3E1F"/>
    <w:rsid w:val="007C3E74"/>
    <w:rsid w:val="007C43D2"/>
    <w:rsid w:val="007C474B"/>
    <w:rsid w:val="007C7164"/>
    <w:rsid w:val="007C73F2"/>
    <w:rsid w:val="007D0F91"/>
    <w:rsid w:val="007D152D"/>
    <w:rsid w:val="007D2AE7"/>
    <w:rsid w:val="007D4A73"/>
    <w:rsid w:val="007D5F8F"/>
    <w:rsid w:val="007D6D0C"/>
    <w:rsid w:val="007D6E72"/>
    <w:rsid w:val="007E06E6"/>
    <w:rsid w:val="007E0999"/>
    <w:rsid w:val="007E0CE9"/>
    <w:rsid w:val="007E1446"/>
    <w:rsid w:val="007E1BEE"/>
    <w:rsid w:val="007E1C61"/>
    <w:rsid w:val="007E1F43"/>
    <w:rsid w:val="007E22AD"/>
    <w:rsid w:val="007E43AD"/>
    <w:rsid w:val="007E4D23"/>
    <w:rsid w:val="007E55A1"/>
    <w:rsid w:val="007E77A4"/>
    <w:rsid w:val="007E7881"/>
    <w:rsid w:val="007F07DF"/>
    <w:rsid w:val="007F0E7E"/>
    <w:rsid w:val="007F0EBD"/>
    <w:rsid w:val="007F279A"/>
    <w:rsid w:val="007F27E6"/>
    <w:rsid w:val="007F3EC4"/>
    <w:rsid w:val="007F4175"/>
    <w:rsid w:val="007F516C"/>
    <w:rsid w:val="007F5735"/>
    <w:rsid w:val="007F63D6"/>
    <w:rsid w:val="007F6E07"/>
    <w:rsid w:val="007F7313"/>
    <w:rsid w:val="008007D5"/>
    <w:rsid w:val="00800E71"/>
    <w:rsid w:val="00801464"/>
    <w:rsid w:val="0080378A"/>
    <w:rsid w:val="00806CA8"/>
    <w:rsid w:val="0080741B"/>
    <w:rsid w:val="00810308"/>
    <w:rsid w:val="00811793"/>
    <w:rsid w:val="0081281F"/>
    <w:rsid w:val="00813E45"/>
    <w:rsid w:val="00815211"/>
    <w:rsid w:val="008156B2"/>
    <w:rsid w:val="008160DB"/>
    <w:rsid w:val="0081634D"/>
    <w:rsid w:val="00817075"/>
    <w:rsid w:val="008173E0"/>
    <w:rsid w:val="008214DF"/>
    <w:rsid w:val="00821E9F"/>
    <w:rsid w:val="00822646"/>
    <w:rsid w:val="008227AE"/>
    <w:rsid w:val="0082313E"/>
    <w:rsid w:val="008234B9"/>
    <w:rsid w:val="008234BB"/>
    <w:rsid w:val="0082395A"/>
    <w:rsid w:val="008253D4"/>
    <w:rsid w:val="008259BF"/>
    <w:rsid w:val="008273DB"/>
    <w:rsid w:val="008278A4"/>
    <w:rsid w:val="00827C93"/>
    <w:rsid w:val="00827CB9"/>
    <w:rsid w:val="00832108"/>
    <w:rsid w:val="00832ABF"/>
    <w:rsid w:val="00832EEA"/>
    <w:rsid w:val="00834193"/>
    <w:rsid w:val="008348ED"/>
    <w:rsid w:val="00835104"/>
    <w:rsid w:val="008355D7"/>
    <w:rsid w:val="00835698"/>
    <w:rsid w:val="0083601D"/>
    <w:rsid w:val="00836694"/>
    <w:rsid w:val="00836AC0"/>
    <w:rsid w:val="00837A85"/>
    <w:rsid w:val="0084119C"/>
    <w:rsid w:val="00841E79"/>
    <w:rsid w:val="00843BEE"/>
    <w:rsid w:val="008442CB"/>
    <w:rsid w:val="0084435C"/>
    <w:rsid w:val="00844692"/>
    <w:rsid w:val="00844B7C"/>
    <w:rsid w:val="008450B7"/>
    <w:rsid w:val="008451C1"/>
    <w:rsid w:val="00845E51"/>
    <w:rsid w:val="00846114"/>
    <w:rsid w:val="0084638F"/>
    <w:rsid w:val="0084668D"/>
    <w:rsid w:val="008470E7"/>
    <w:rsid w:val="00847F1C"/>
    <w:rsid w:val="00850304"/>
    <w:rsid w:val="00850BF9"/>
    <w:rsid w:val="008515F7"/>
    <w:rsid w:val="008521BF"/>
    <w:rsid w:val="00852F7D"/>
    <w:rsid w:val="0085341B"/>
    <w:rsid w:val="008544FD"/>
    <w:rsid w:val="008553E1"/>
    <w:rsid w:val="0085553A"/>
    <w:rsid w:val="00855A59"/>
    <w:rsid w:val="008566BF"/>
    <w:rsid w:val="00856EB5"/>
    <w:rsid w:val="00857EEC"/>
    <w:rsid w:val="008607F5"/>
    <w:rsid w:val="008616CF"/>
    <w:rsid w:val="00862FC5"/>
    <w:rsid w:val="00863572"/>
    <w:rsid w:val="00863E49"/>
    <w:rsid w:val="00864E9B"/>
    <w:rsid w:val="00865E89"/>
    <w:rsid w:val="00866025"/>
    <w:rsid w:val="00866568"/>
    <w:rsid w:val="00866E00"/>
    <w:rsid w:val="00870CE2"/>
    <w:rsid w:val="00873F13"/>
    <w:rsid w:val="00874BA5"/>
    <w:rsid w:val="008750F2"/>
    <w:rsid w:val="00875809"/>
    <w:rsid w:val="0087745A"/>
    <w:rsid w:val="008774AF"/>
    <w:rsid w:val="008776EE"/>
    <w:rsid w:val="00880040"/>
    <w:rsid w:val="0088022B"/>
    <w:rsid w:val="00880EEB"/>
    <w:rsid w:val="008835EF"/>
    <w:rsid w:val="008838C2"/>
    <w:rsid w:val="0088604E"/>
    <w:rsid w:val="0088625B"/>
    <w:rsid w:val="00890359"/>
    <w:rsid w:val="0089036B"/>
    <w:rsid w:val="00890490"/>
    <w:rsid w:val="008911D1"/>
    <w:rsid w:val="00892796"/>
    <w:rsid w:val="00892DEA"/>
    <w:rsid w:val="00894416"/>
    <w:rsid w:val="008953CB"/>
    <w:rsid w:val="008975D9"/>
    <w:rsid w:val="00897606"/>
    <w:rsid w:val="0089784D"/>
    <w:rsid w:val="008A062B"/>
    <w:rsid w:val="008A09CA"/>
    <w:rsid w:val="008A11B8"/>
    <w:rsid w:val="008A1CCE"/>
    <w:rsid w:val="008A2B53"/>
    <w:rsid w:val="008A2D8F"/>
    <w:rsid w:val="008A3C25"/>
    <w:rsid w:val="008A4398"/>
    <w:rsid w:val="008A556E"/>
    <w:rsid w:val="008A7792"/>
    <w:rsid w:val="008B099E"/>
    <w:rsid w:val="008B0DD9"/>
    <w:rsid w:val="008B0FDA"/>
    <w:rsid w:val="008B1648"/>
    <w:rsid w:val="008B2290"/>
    <w:rsid w:val="008B2304"/>
    <w:rsid w:val="008B25DE"/>
    <w:rsid w:val="008B384F"/>
    <w:rsid w:val="008B3982"/>
    <w:rsid w:val="008B4599"/>
    <w:rsid w:val="008B4994"/>
    <w:rsid w:val="008B4B41"/>
    <w:rsid w:val="008B6226"/>
    <w:rsid w:val="008B627A"/>
    <w:rsid w:val="008B64E9"/>
    <w:rsid w:val="008B65E8"/>
    <w:rsid w:val="008B6F73"/>
    <w:rsid w:val="008B77F0"/>
    <w:rsid w:val="008B7FC8"/>
    <w:rsid w:val="008C1AAD"/>
    <w:rsid w:val="008C2C84"/>
    <w:rsid w:val="008C2D0A"/>
    <w:rsid w:val="008C3EE0"/>
    <w:rsid w:val="008C4B96"/>
    <w:rsid w:val="008C5EEC"/>
    <w:rsid w:val="008C62DB"/>
    <w:rsid w:val="008C66D6"/>
    <w:rsid w:val="008C77FE"/>
    <w:rsid w:val="008D00EA"/>
    <w:rsid w:val="008D0E7D"/>
    <w:rsid w:val="008D0ED5"/>
    <w:rsid w:val="008D11DB"/>
    <w:rsid w:val="008D3FD3"/>
    <w:rsid w:val="008D4314"/>
    <w:rsid w:val="008D4698"/>
    <w:rsid w:val="008D4F60"/>
    <w:rsid w:val="008D5756"/>
    <w:rsid w:val="008D6427"/>
    <w:rsid w:val="008D66EF"/>
    <w:rsid w:val="008D6C14"/>
    <w:rsid w:val="008E0B91"/>
    <w:rsid w:val="008E1E04"/>
    <w:rsid w:val="008E591E"/>
    <w:rsid w:val="008E5ACE"/>
    <w:rsid w:val="008E5D4D"/>
    <w:rsid w:val="008E5DF1"/>
    <w:rsid w:val="008F0B63"/>
    <w:rsid w:val="008F0CFA"/>
    <w:rsid w:val="008F1755"/>
    <w:rsid w:val="008F2519"/>
    <w:rsid w:val="008F2A2C"/>
    <w:rsid w:val="008F35C0"/>
    <w:rsid w:val="008F3984"/>
    <w:rsid w:val="008F3C66"/>
    <w:rsid w:val="008F44A9"/>
    <w:rsid w:val="008F49CF"/>
    <w:rsid w:val="008F4FAE"/>
    <w:rsid w:val="008F5202"/>
    <w:rsid w:val="008F5BBF"/>
    <w:rsid w:val="008F6999"/>
    <w:rsid w:val="008F6F3F"/>
    <w:rsid w:val="008F77C4"/>
    <w:rsid w:val="009000F8"/>
    <w:rsid w:val="00900CA1"/>
    <w:rsid w:val="00900EF1"/>
    <w:rsid w:val="00900F3C"/>
    <w:rsid w:val="009046C2"/>
    <w:rsid w:val="0090498D"/>
    <w:rsid w:val="00906280"/>
    <w:rsid w:val="0091031B"/>
    <w:rsid w:val="00913065"/>
    <w:rsid w:val="00913437"/>
    <w:rsid w:val="00914522"/>
    <w:rsid w:val="00915006"/>
    <w:rsid w:val="0091553D"/>
    <w:rsid w:val="009161A6"/>
    <w:rsid w:val="00916282"/>
    <w:rsid w:val="00916402"/>
    <w:rsid w:val="009166B6"/>
    <w:rsid w:val="00921B49"/>
    <w:rsid w:val="0092244B"/>
    <w:rsid w:val="00922485"/>
    <w:rsid w:val="0092355C"/>
    <w:rsid w:val="009256B3"/>
    <w:rsid w:val="00926201"/>
    <w:rsid w:val="00926232"/>
    <w:rsid w:val="00926E24"/>
    <w:rsid w:val="00927B77"/>
    <w:rsid w:val="00930830"/>
    <w:rsid w:val="00930B25"/>
    <w:rsid w:val="0093120A"/>
    <w:rsid w:val="00935230"/>
    <w:rsid w:val="009368C4"/>
    <w:rsid w:val="00936A31"/>
    <w:rsid w:val="009406BF"/>
    <w:rsid w:val="00941951"/>
    <w:rsid w:val="00942549"/>
    <w:rsid w:val="009434BE"/>
    <w:rsid w:val="009437FE"/>
    <w:rsid w:val="00943BBF"/>
    <w:rsid w:val="00943F09"/>
    <w:rsid w:val="0094474B"/>
    <w:rsid w:val="009462BD"/>
    <w:rsid w:val="0094643E"/>
    <w:rsid w:val="0095066F"/>
    <w:rsid w:val="00950D34"/>
    <w:rsid w:val="00952226"/>
    <w:rsid w:val="00953B40"/>
    <w:rsid w:val="009543A2"/>
    <w:rsid w:val="00954D7E"/>
    <w:rsid w:val="00955294"/>
    <w:rsid w:val="00955332"/>
    <w:rsid w:val="0095569E"/>
    <w:rsid w:val="00955D3B"/>
    <w:rsid w:val="00956840"/>
    <w:rsid w:val="00957607"/>
    <w:rsid w:val="0096037E"/>
    <w:rsid w:val="0096128F"/>
    <w:rsid w:val="00965853"/>
    <w:rsid w:val="00965E9A"/>
    <w:rsid w:val="00967DCA"/>
    <w:rsid w:val="00970346"/>
    <w:rsid w:val="0097088F"/>
    <w:rsid w:val="00970ADF"/>
    <w:rsid w:val="00971137"/>
    <w:rsid w:val="009717CB"/>
    <w:rsid w:val="00971A6A"/>
    <w:rsid w:val="009741EE"/>
    <w:rsid w:val="009745D2"/>
    <w:rsid w:val="00974D5F"/>
    <w:rsid w:val="009759A4"/>
    <w:rsid w:val="00975BF0"/>
    <w:rsid w:val="00975F98"/>
    <w:rsid w:val="00976066"/>
    <w:rsid w:val="00976B8F"/>
    <w:rsid w:val="00976EFC"/>
    <w:rsid w:val="00976FF2"/>
    <w:rsid w:val="00977185"/>
    <w:rsid w:val="009776C5"/>
    <w:rsid w:val="009777F0"/>
    <w:rsid w:val="00977BDD"/>
    <w:rsid w:val="00980722"/>
    <w:rsid w:val="009807D6"/>
    <w:rsid w:val="009808D4"/>
    <w:rsid w:val="00982275"/>
    <w:rsid w:val="00982424"/>
    <w:rsid w:val="009825A2"/>
    <w:rsid w:val="00982A99"/>
    <w:rsid w:val="00983791"/>
    <w:rsid w:val="009839AD"/>
    <w:rsid w:val="00983D05"/>
    <w:rsid w:val="00984E00"/>
    <w:rsid w:val="0098535F"/>
    <w:rsid w:val="00986405"/>
    <w:rsid w:val="00986B34"/>
    <w:rsid w:val="00987148"/>
    <w:rsid w:val="00990626"/>
    <w:rsid w:val="00991801"/>
    <w:rsid w:val="00993AE4"/>
    <w:rsid w:val="00994759"/>
    <w:rsid w:val="00994A65"/>
    <w:rsid w:val="00995BE1"/>
    <w:rsid w:val="00995F7F"/>
    <w:rsid w:val="0099612F"/>
    <w:rsid w:val="00996240"/>
    <w:rsid w:val="009A02AE"/>
    <w:rsid w:val="009A27A1"/>
    <w:rsid w:val="009A2B7C"/>
    <w:rsid w:val="009A3357"/>
    <w:rsid w:val="009A38D8"/>
    <w:rsid w:val="009A4D37"/>
    <w:rsid w:val="009A5B57"/>
    <w:rsid w:val="009A6A75"/>
    <w:rsid w:val="009A6CD4"/>
    <w:rsid w:val="009A6E4E"/>
    <w:rsid w:val="009A7470"/>
    <w:rsid w:val="009A7A57"/>
    <w:rsid w:val="009B03F5"/>
    <w:rsid w:val="009B0729"/>
    <w:rsid w:val="009B08BD"/>
    <w:rsid w:val="009B181D"/>
    <w:rsid w:val="009B5C55"/>
    <w:rsid w:val="009B5CD7"/>
    <w:rsid w:val="009B6B56"/>
    <w:rsid w:val="009B6BB1"/>
    <w:rsid w:val="009B6FA1"/>
    <w:rsid w:val="009B78A4"/>
    <w:rsid w:val="009B7C0E"/>
    <w:rsid w:val="009C00F2"/>
    <w:rsid w:val="009C1607"/>
    <w:rsid w:val="009C18E1"/>
    <w:rsid w:val="009C2794"/>
    <w:rsid w:val="009C2980"/>
    <w:rsid w:val="009C4A71"/>
    <w:rsid w:val="009C624B"/>
    <w:rsid w:val="009D035E"/>
    <w:rsid w:val="009D0B8A"/>
    <w:rsid w:val="009D178E"/>
    <w:rsid w:val="009D1D6D"/>
    <w:rsid w:val="009D2423"/>
    <w:rsid w:val="009D2625"/>
    <w:rsid w:val="009D3FFC"/>
    <w:rsid w:val="009D4E5F"/>
    <w:rsid w:val="009D70DB"/>
    <w:rsid w:val="009D736C"/>
    <w:rsid w:val="009D7B31"/>
    <w:rsid w:val="009E0083"/>
    <w:rsid w:val="009E11C1"/>
    <w:rsid w:val="009E1632"/>
    <w:rsid w:val="009E17BE"/>
    <w:rsid w:val="009E1B68"/>
    <w:rsid w:val="009E31DD"/>
    <w:rsid w:val="009E327C"/>
    <w:rsid w:val="009E3B7D"/>
    <w:rsid w:val="009E3C78"/>
    <w:rsid w:val="009E4C25"/>
    <w:rsid w:val="009E5731"/>
    <w:rsid w:val="009E715D"/>
    <w:rsid w:val="009F0206"/>
    <w:rsid w:val="009F2581"/>
    <w:rsid w:val="009F2799"/>
    <w:rsid w:val="009F2809"/>
    <w:rsid w:val="009F28AF"/>
    <w:rsid w:val="009F4AE6"/>
    <w:rsid w:val="009F5811"/>
    <w:rsid w:val="009F6C55"/>
    <w:rsid w:val="009F6DE5"/>
    <w:rsid w:val="009F7874"/>
    <w:rsid w:val="009F7C95"/>
    <w:rsid w:val="009F7E55"/>
    <w:rsid w:val="00A00580"/>
    <w:rsid w:val="00A01529"/>
    <w:rsid w:val="00A022EA"/>
    <w:rsid w:val="00A06569"/>
    <w:rsid w:val="00A07616"/>
    <w:rsid w:val="00A07A9B"/>
    <w:rsid w:val="00A07D5E"/>
    <w:rsid w:val="00A11213"/>
    <w:rsid w:val="00A11EF3"/>
    <w:rsid w:val="00A12217"/>
    <w:rsid w:val="00A12552"/>
    <w:rsid w:val="00A12872"/>
    <w:rsid w:val="00A1287A"/>
    <w:rsid w:val="00A12BF4"/>
    <w:rsid w:val="00A1319B"/>
    <w:rsid w:val="00A13525"/>
    <w:rsid w:val="00A1452F"/>
    <w:rsid w:val="00A14FEE"/>
    <w:rsid w:val="00A150BC"/>
    <w:rsid w:val="00A172B2"/>
    <w:rsid w:val="00A17C62"/>
    <w:rsid w:val="00A20208"/>
    <w:rsid w:val="00A20934"/>
    <w:rsid w:val="00A209F5"/>
    <w:rsid w:val="00A2115F"/>
    <w:rsid w:val="00A218C3"/>
    <w:rsid w:val="00A2241D"/>
    <w:rsid w:val="00A227E1"/>
    <w:rsid w:val="00A236B0"/>
    <w:rsid w:val="00A240A1"/>
    <w:rsid w:val="00A25FFE"/>
    <w:rsid w:val="00A26B0F"/>
    <w:rsid w:val="00A26B57"/>
    <w:rsid w:val="00A27B30"/>
    <w:rsid w:val="00A27F2B"/>
    <w:rsid w:val="00A3288F"/>
    <w:rsid w:val="00A33D80"/>
    <w:rsid w:val="00A33E1D"/>
    <w:rsid w:val="00A343DD"/>
    <w:rsid w:val="00A360C7"/>
    <w:rsid w:val="00A40063"/>
    <w:rsid w:val="00A40147"/>
    <w:rsid w:val="00A45AB3"/>
    <w:rsid w:val="00A46260"/>
    <w:rsid w:val="00A50166"/>
    <w:rsid w:val="00A50EE2"/>
    <w:rsid w:val="00A518CD"/>
    <w:rsid w:val="00A529B4"/>
    <w:rsid w:val="00A53DFE"/>
    <w:rsid w:val="00A55998"/>
    <w:rsid w:val="00A604DB"/>
    <w:rsid w:val="00A607CA"/>
    <w:rsid w:val="00A60951"/>
    <w:rsid w:val="00A60DD0"/>
    <w:rsid w:val="00A6190B"/>
    <w:rsid w:val="00A62337"/>
    <w:rsid w:val="00A63095"/>
    <w:rsid w:val="00A646CB"/>
    <w:rsid w:val="00A64742"/>
    <w:rsid w:val="00A64792"/>
    <w:rsid w:val="00A66248"/>
    <w:rsid w:val="00A664C4"/>
    <w:rsid w:val="00A67FA3"/>
    <w:rsid w:val="00A70479"/>
    <w:rsid w:val="00A70D71"/>
    <w:rsid w:val="00A715AE"/>
    <w:rsid w:val="00A71C91"/>
    <w:rsid w:val="00A75256"/>
    <w:rsid w:val="00A7547D"/>
    <w:rsid w:val="00A760FD"/>
    <w:rsid w:val="00A76AA5"/>
    <w:rsid w:val="00A76DE3"/>
    <w:rsid w:val="00A8026F"/>
    <w:rsid w:val="00A8073A"/>
    <w:rsid w:val="00A808D5"/>
    <w:rsid w:val="00A819C9"/>
    <w:rsid w:val="00A8203F"/>
    <w:rsid w:val="00A83761"/>
    <w:rsid w:val="00A83ACD"/>
    <w:rsid w:val="00A867E7"/>
    <w:rsid w:val="00A86822"/>
    <w:rsid w:val="00A86B96"/>
    <w:rsid w:val="00A875DA"/>
    <w:rsid w:val="00A876EA"/>
    <w:rsid w:val="00A90734"/>
    <w:rsid w:val="00A90999"/>
    <w:rsid w:val="00A911A7"/>
    <w:rsid w:val="00A911B5"/>
    <w:rsid w:val="00A915E1"/>
    <w:rsid w:val="00A947EE"/>
    <w:rsid w:val="00A94A4A"/>
    <w:rsid w:val="00A94CCD"/>
    <w:rsid w:val="00A94D60"/>
    <w:rsid w:val="00A97660"/>
    <w:rsid w:val="00A97DF8"/>
    <w:rsid w:val="00A97FA5"/>
    <w:rsid w:val="00AA47D9"/>
    <w:rsid w:val="00AA6412"/>
    <w:rsid w:val="00AA681C"/>
    <w:rsid w:val="00AB037F"/>
    <w:rsid w:val="00AB0B58"/>
    <w:rsid w:val="00AB17EF"/>
    <w:rsid w:val="00AB1C43"/>
    <w:rsid w:val="00AB2456"/>
    <w:rsid w:val="00AB394C"/>
    <w:rsid w:val="00AB469B"/>
    <w:rsid w:val="00AB5E20"/>
    <w:rsid w:val="00AB74A8"/>
    <w:rsid w:val="00AB78D2"/>
    <w:rsid w:val="00AC0728"/>
    <w:rsid w:val="00AC0BBF"/>
    <w:rsid w:val="00AC104E"/>
    <w:rsid w:val="00AC28F3"/>
    <w:rsid w:val="00AC2BD1"/>
    <w:rsid w:val="00AC2EF0"/>
    <w:rsid w:val="00AC6C23"/>
    <w:rsid w:val="00AC7BA7"/>
    <w:rsid w:val="00AC7EAD"/>
    <w:rsid w:val="00AD1950"/>
    <w:rsid w:val="00AD1E1F"/>
    <w:rsid w:val="00AD3819"/>
    <w:rsid w:val="00AD3AB0"/>
    <w:rsid w:val="00AD4BCA"/>
    <w:rsid w:val="00AD54BB"/>
    <w:rsid w:val="00AD653F"/>
    <w:rsid w:val="00AD6986"/>
    <w:rsid w:val="00AE072F"/>
    <w:rsid w:val="00AE2CE6"/>
    <w:rsid w:val="00AE2F20"/>
    <w:rsid w:val="00AE320A"/>
    <w:rsid w:val="00AE3879"/>
    <w:rsid w:val="00AE6F76"/>
    <w:rsid w:val="00AE72B2"/>
    <w:rsid w:val="00AE7630"/>
    <w:rsid w:val="00AF0126"/>
    <w:rsid w:val="00AF0ACA"/>
    <w:rsid w:val="00AF21EF"/>
    <w:rsid w:val="00AF2B16"/>
    <w:rsid w:val="00AF39D9"/>
    <w:rsid w:val="00AF3B18"/>
    <w:rsid w:val="00AF3FD0"/>
    <w:rsid w:val="00AF4662"/>
    <w:rsid w:val="00AF4BF7"/>
    <w:rsid w:val="00AF5131"/>
    <w:rsid w:val="00AF5E20"/>
    <w:rsid w:val="00AF6504"/>
    <w:rsid w:val="00AF77A7"/>
    <w:rsid w:val="00AF7F9A"/>
    <w:rsid w:val="00B0112B"/>
    <w:rsid w:val="00B011B9"/>
    <w:rsid w:val="00B034BE"/>
    <w:rsid w:val="00B0392C"/>
    <w:rsid w:val="00B047C5"/>
    <w:rsid w:val="00B04A96"/>
    <w:rsid w:val="00B05900"/>
    <w:rsid w:val="00B05C0B"/>
    <w:rsid w:val="00B05F97"/>
    <w:rsid w:val="00B06B42"/>
    <w:rsid w:val="00B07120"/>
    <w:rsid w:val="00B0721D"/>
    <w:rsid w:val="00B10B93"/>
    <w:rsid w:val="00B10EFD"/>
    <w:rsid w:val="00B12A19"/>
    <w:rsid w:val="00B13267"/>
    <w:rsid w:val="00B15462"/>
    <w:rsid w:val="00B15B67"/>
    <w:rsid w:val="00B16278"/>
    <w:rsid w:val="00B16EF7"/>
    <w:rsid w:val="00B1741E"/>
    <w:rsid w:val="00B214C3"/>
    <w:rsid w:val="00B21D80"/>
    <w:rsid w:val="00B21ECA"/>
    <w:rsid w:val="00B21FD0"/>
    <w:rsid w:val="00B227BA"/>
    <w:rsid w:val="00B24531"/>
    <w:rsid w:val="00B25888"/>
    <w:rsid w:val="00B26304"/>
    <w:rsid w:val="00B303E4"/>
    <w:rsid w:val="00B3189D"/>
    <w:rsid w:val="00B31A91"/>
    <w:rsid w:val="00B33761"/>
    <w:rsid w:val="00B344B1"/>
    <w:rsid w:val="00B34550"/>
    <w:rsid w:val="00B34A3A"/>
    <w:rsid w:val="00B3515B"/>
    <w:rsid w:val="00B353F1"/>
    <w:rsid w:val="00B365E9"/>
    <w:rsid w:val="00B41125"/>
    <w:rsid w:val="00B41EB3"/>
    <w:rsid w:val="00B42D15"/>
    <w:rsid w:val="00B42FAB"/>
    <w:rsid w:val="00B44E1B"/>
    <w:rsid w:val="00B45162"/>
    <w:rsid w:val="00B46288"/>
    <w:rsid w:val="00B466B0"/>
    <w:rsid w:val="00B46B92"/>
    <w:rsid w:val="00B51295"/>
    <w:rsid w:val="00B54266"/>
    <w:rsid w:val="00B55297"/>
    <w:rsid w:val="00B56953"/>
    <w:rsid w:val="00B572B3"/>
    <w:rsid w:val="00B578CC"/>
    <w:rsid w:val="00B57B7D"/>
    <w:rsid w:val="00B6066E"/>
    <w:rsid w:val="00B61552"/>
    <w:rsid w:val="00B63136"/>
    <w:rsid w:val="00B63746"/>
    <w:rsid w:val="00B645F9"/>
    <w:rsid w:val="00B64CD8"/>
    <w:rsid w:val="00B657A2"/>
    <w:rsid w:val="00B658DB"/>
    <w:rsid w:val="00B6646D"/>
    <w:rsid w:val="00B66AEE"/>
    <w:rsid w:val="00B6721F"/>
    <w:rsid w:val="00B6726C"/>
    <w:rsid w:val="00B6788D"/>
    <w:rsid w:val="00B7004F"/>
    <w:rsid w:val="00B7017F"/>
    <w:rsid w:val="00B70325"/>
    <w:rsid w:val="00B7206E"/>
    <w:rsid w:val="00B7214E"/>
    <w:rsid w:val="00B72162"/>
    <w:rsid w:val="00B7258E"/>
    <w:rsid w:val="00B72D2E"/>
    <w:rsid w:val="00B73121"/>
    <w:rsid w:val="00B74C40"/>
    <w:rsid w:val="00B74F6C"/>
    <w:rsid w:val="00B74FAF"/>
    <w:rsid w:val="00B75C9C"/>
    <w:rsid w:val="00B76393"/>
    <w:rsid w:val="00B77604"/>
    <w:rsid w:val="00B77FD7"/>
    <w:rsid w:val="00B8084C"/>
    <w:rsid w:val="00B81CF0"/>
    <w:rsid w:val="00B825FB"/>
    <w:rsid w:val="00B82A2C"/>
    <w:rsid w:val="00B82E46"/>
    <w:rsid w:val="00B82F4F"/>
    <w:rsid w:val="00B83E82"/>
    <w:rsid w:val="00B841AA"/>
    <w:rsid w:val="00B860C7"/>
    <w:rsid w:val="00B868D6"/>
    <w:rsid w:val="00B87193"/>
    <w:rsid w:val="00B874DE"/>
    <w:rsid w:val="00B8777B"/>
    <w:rsid w:val="00B90792"/>
    <w:rsid w:val="00B90DE2"/>
    <w:rsid w:val="00B91655"/>
    <w:rsid w:val="00B91B11"/>
    <w:rsid w:val="00B92125"/>
    <w:rsid w:val="00B92B2A"/>
    <w:rsid w:val="00B92DE4"/>
    <w:rsid w:val="00B92F8E"/>
    <w:rsid w:val="00B93198"/>
    <w:rsid w:val="00B93324"/>
    <w:rsid w:val="00B9397B"/>
    <w:rsid w:val="00B93A41"/>
    <w:rsid w:val="00B93E06"/>
    <w:rsid w:val="00B944DE"/>
    <w:rsid w:val="00B95E8D"/>
    <w:rsid w:val="00B9605B"/>
    <w:rsid w:val="00B96F85"/>
    <w:rsid w:val="00B973CC"/>
    <w:rsid w:val="00BA0343"/>
    <w:rsid w:val="00BA09DE"/>
    <w:rsid w:val="00BA1281"/>
    <w:rsid w:val="00BA1AEC"/>
    <w:rsid w:val="00BA1F60"/>
    <w:rsid w:val="00BA2C09"/>
    <w:rsid w:val="00BA3672"/>
    <w:rsid w:val="00BA4C01"/>
    <w:rsid w:val="00BA5817"/>
    <w:rsid w:val="00BA63F2"/>
    <w:rsid w:val="00BA6A90"/>
    <w:rsid w:val="00BA7D8C"/>
    <w:rsid w:val="00BB060F"/>
    <w:rsid w:val="00BB098F"/>
    <w:rsid w:val="00BB1765"/>
    <w:rsid w:val="00BB1FA5"/>
    <w:rsid w:val="00BB23B6"/>
    <w:rsid w:val="00BB29A9"/>
    <w:rsid w:val="00BB3A00"/>
    <w:rsid w:val="00BB3DA4"/>
    <w:rsid w:val="00BB4035"/>
    <w:rsid w:val="00BB63A2"/>
    <w:rsid w:val="00BB7116"/>
    <w:rsid w:val="00BB73CC"/>
    <w:rsid w:val="00BB7600"/>
    <w:rsid w:val="00BB7992"/>
    <w:rsid w:val="00BC0629"/>
    <w:rsid w:val="00BC33D0"/>
    <w:rsid w:val="00BC35D5"/>
    <w:rsid w:val="00BC5E44"/>
    <w:rsid w:val="00BC5F5A"/>
    <w:rsid w:val="00BC7F00"/>
    <w:rsid w:val="00BD00B9"/>
    <w:rsid w:val="00BD079D"/>
    <w:rsid w:val="00BD24D3"/>
    <w:rsid w:val="00BD265C"/>
    <w:rsid w:val="00BD2CF6"/>
    <w:rsid w:val="00BD2D96"/>
    <w:rsid w:val="00BD36CC"/>
    <w:rsid w:val="00BD3826"/>
    <w:rsid w:val="00BD3B00"/>
    <w:rsid w:val="00BD47E0"/>
    <w:rsid w:val="00BD482B"/>
    <w:rsid w:val="00BD4F7E"/>
    <w:rsid w:val="00BD552E"/>
    <w:rsid w:val="00BD67AF"/>
    <w:rsid w:val="00BD78F6"/>
    <w:rsid w:val="00BE15A0"/>
    <w:rsid w:val="00BE1ACD"/>
    <w:rsid w:val="00BE1B0C"/>
    <w:rsid w:val="00BE1BB6"/>
    <w:rsid w:val="00BE1BBD"/>
    <w:rsid w:val="00BE40A4"/>
    <w:rsid w:val="00BE4207"/>
    <w:rsid w:val="00BE4691"/>
    <w:rsid w:val="00BE494A"/>
    <w:rsid w:val="00BE4C01"/>
    <w:rsid w:val="00BE5A62"/>
    <w:rsid w:val="00BE5CE8"/>
    <w:rsid w:val="00BE5DD6"/>
    <w:rsid w:val="00BE63D0"/>
    <w:rsid w:val="00BE6BC8"/>
    <w:rsid w:val="00BE6F73"/>
    <w:rsid w:val="00BE7350"/>
    <w:rsid w:val="00BE764F"/>
    <w:rsid w:val="00BE7AA3"/>
    <w:rsid w:val="00BF1363"/>
    <w:rsid w:val="00BF198C"/>
    <w:rsid w:val="00BF2812"/>
    <w:rsid w:val="00BF325F"/>
    <w:rsid w:val="00BF3A79"/>
    <w:rsid w:val="00BF4012"/>
    <w:rsid w:val="00BF55C2"/>
    <w:rsid w:val="00C0247B"/>
    <w:rsid w:val="00C03969"/>
    <w:rsid w:val="00C03C2E"/>
    <w:rsid w:val="00C04660"/>
    <w:rsid w:val="00C05769"/>
    <w:rsid w:val="00C059A2"/>
    <w:rsid w:val="00C060B6"/>
    <w:rsid w:val="00C0644B"/>
    <w:rsid w:val="00C07A61"/>
    <w:rsid w:val="00C07DB8"/>
    <w:rsid w:val="00C10085"/>
    <w:rsid w:val="00C1093C"/>
    <w:rsid w:val="00C115D3"/>
    <w:rsid w:val="00C129D1"/>
    <w:rsid w:val="00C13AAF"/>
    <w:rsid w:val="00C147DF"/>
    <w:rsid w:val="00C16F32"/>
    <w:rsid w:val="00C17255"/>
    <w:rsid w:val="00C20711"/>
    <w:rsid w:val="00C212C2"/>
    <w:rsid w:val="00C22858"/>
    <w:rsid w:val="00C23B67"/>
    <w:rsid w:val="00C23BA3"/>
    <w:rsid w:val="00C257EB"/>
    <w:rsid w:val="00C25E37"/>
    <w:rsid w:val="00C26E90"/>
    <w:rsid w:val="00C272F0"/>
    <w:rsid w:val="00C2793A"/>
    <w:rsid w:val="00C30094"/>
    <w:rsid w:val="00C31E0B"/>
    <w:rsid w:val="00C328CF"/>
    <w:rsid w:val="00C32A8B"/>
    <w:rsid w:val="00C33849"/>
    <w:rsid w:val="00C33A90"/>
    <w:rsid w:val="00C34F41"/>
    <w:rsid w:val="00C34F72"/>
    <w:rsid w:val="00C35624"/>
    <w:rsid w:val="00C368F5"/>
    <w:rsid w:val="00C37F07"/>
    <w:rsid w:val="00C4018E"/>
    <w:rsid w:val="00C40D4E"/>
    <w:rsid w:val="00C42643"/>
    <w:rsid w:val="00C430A8"/>
    <w:rsid w:val="00C43A89"/>
    <w:rsid w:val="00C45338"/>
    <w:rsid w:val="00C45FD7"/>
    <w:rsid w:val="00C50AB8"/>
    <w:rsid w:val="00C50AC0"/>
    <w:rsid w:val="00C50E05"/>
    <w:rsid w:val="00C5148E"/>
    <w:rsid w:val="00C514D2"/>
    <w:rsid w:val="00C52F72"/>
    <w:rsid w:val="00C5328D"/>
    <w:rsid w:val="00C53952"/>
    <w:rsid w:val="00C53EC6"/>
    <w:rsid w:val="00C54B8D"/>
    <w:rsid w:val="00C55359"/>
    <w:rsid w:val="00C5549C"/>
    <w:rsid w:val="00C55CEC"/>
    <w:rsid w:val="00C56CE1"/>
    <w:rsid w:val="00C57302"/>
    <w:rsid w:val="00C60BA8"/>
    <w:rsid w:val="00C62235"/>
    <w:rsid w:val="00C65B33"/>
    <w:rsid w:val="00C679D4"/>
    <w:rsid w:val="00C70291"/>
    <w:rsid w:val="00C70F46"/>
    <w:rsid w:val="00C71A93"/>
    <w:rsid w:val="00C7233D"/>
    <w:rsid w:val="00C72B34"/>
    <w:rsid w:val="00C73BF4"/>
    <w:rsid w:val="00C73FC9"/>
    <w:rsid w:val="00C74AF0"/>
    <w:rsid w:val="00C74F7B"/>
    <w:rsid w:val="00C8092C"/>
    <w:rsid w:val="00C80A38"/>
    <w:rsid w:val="00C816B2"/>
    <w:rsid w:val="00C81B5B"/>
    <w:rsid w:val="00C827EA"/>
    <w:rsid w:val="00C832DA"/>
    <w:rsid w:val="00C83474"/>
    <w:rsid w:val="00C83683"/>
    <w:rsid w:val="00C83FEC"/>
    <w:rsid w:val="00C84FEE"/>
    <w:rsid w:val="00C85383"/>
    <w:rsid w:val="00C8562D"/>
    <w:rsid w:val="00C860D8"/>
    <w:rsid w:val="00C8720A"/>
    <w:rsid w:val="00C87C3F"/>
    <w:rsid w:val="00C900AA"/>
    <w:rsid w:val="00C91400"/>
    <w:rsid w:val="00C9293C"/>
    <w:rsid w:val="00C93951"/>
    <w:rsid w:val="00C93A17"/>
    <w:rsid w:val="00C952BF"/>
    <w:rsid w:val="00C96623"/>
    <w:rsid w:val="00C96CD4"/>
    <w:rsid w:val="00C974BE"/>
    <w:rsid w:val="00C977FE"/>
    <w:rsid w:val="00C97C9A"/>
    <w:rsid w:val="00CA0306"/>
    <w:rsid w:val="00CA0625"/>
    <w:rsid w:val="00CA2CF5"/>
    <w:rsid w:val="00CA38D4"/>
    <w:rsid w:val="00CA435B"/>
    <w:rsid w:val="00CA4897"/>
    <w:rsid w:val="00CA6B9C"/>
    <w:rsid w:val="00CA6E9D"/>
    <w:rsid w:val="00CA777B"/>
    <w:rsid w:val="00CB0E80"/>
    <w:rsid w:val="00CB19E9"/>
    <w:rsid w:val="00CB2B0A"/>
    <w:rsid w:val="00CB3890"/>
    <w:rsid w:val="00CB457C"/>
    <w:rsid w:val="00CB4CB1"/>
    <w:rsid w:val="00CB4EE1"/>
    <w:rsid w:val="00CB5332"/>
    <w:rsid w:val="00CB585A"/>
    <w:rsid w:val="00CB5C9C"/>
    <w:rsid w:val="00CB5CBB"/>
    <w:rsid w:val="00CB6C23"/>
    <w:rsid w:val="00CB6E62"/>
    <w:rsid w:val="00CB7951"/>
    <w:rsid w:val="00CB7C39"/>
    <w:rsid w:val="00CB7D4B"/>
    <w:rsid w:val="00CC0317"/>
    <w:rsid w:val="00CC2E82"/>
    <w:rsid w:val="00CC30E2"/>
    <w:rsid w:val="00CC36FA"/>
    <w:rsid w:val="00CC3D68"/>
    <w:rsid w:val="00CC4169"/>
    <w:rsid w:val="00CC5D8C"/>
    <w:rsid w:val="00CC60EC"/>
    <w:rsid w:val="00CC6239"/>
    <w:rsid w:val="00CC6B10"/>
    <w:rsid w:val="00CC6F9B"/>
    <w:rsid w:val="00CC7066"/>
    <w:rsid w:val="00CC7EF9"/>
    <w:rsid w:val="00CD016F"/>
    <w:rsid w:val="00CD092A"/>
    <w:rsid w:val="00CD0FB0"/>
    <w:rsid w:val="00CD1F36"/>
    <w:rsid w:val="00CD3D6C"/>
    <w:rsid w:val="00CD4CED"/>
    <w:rsid w:val="00CE4BD6"/>
    <w:rsid w:val="00CE5DE8"/>
    <w:rsid w:val="00CE6485"/>
    <w:rsid w:val="00CE7110"/>
    <w:rsid w:val="00CE7EAB"/>
    <w:rsid w:val="00CF0E19"/>
    <w:rsid w:val="00CF1156"/>
    <w:rsid w:val="00CF1FBE"/>
    <w:rsid w:val="00CF2297"/>
    <w:rsid w:val="00CF2CEB"/>
    <w:rsid w:val="00CF3FAA"/>
    <w:rsid w:val="00CF4E1F"/>
    <w:rsid w:val="00CF5A09"/>
    <w:rsid w:val="00D014AE"/>
    <w:rsid w:val="00D017FA"/>
    <w:rsid w:val="00D0277F"/>
    <w:rsid w:val="00D03E4C"/>
    <w:rsid w:val="00D047EE"/>
    <w:rsid w:val="00D05895"/>
    <w:rsid w:val="00D07615"/>
    <w:rsid w:val="00D11FE0"/>
    <w:rsid w:val="00D12A19"/>
    <w:rsid w:val="00D13BCE"/>
    <w:rsid w:val="00D14063"/>
    <w:rsid w:val="00D14E98"/>
    <w:rsid w:val="00D14EDE"/>
    <w:rsid w:val="00D151E6"/>
    <w:rsid w:val="00D156A1"/>
    <w:rsid w:val="00D157FA"/>
    <w:rsid w:val="00D15A15"/>
    <w:rsid w:val="00D15EEF"/>
    <w:rsid w:val="00D16F5D"/>
    <w:rsid w:val="00D20DDA"/>
    <w:rsid w:val="00D2447A"/>
    <w:rsid w:val="00D27507"/>
    <w:rsid w:val="00D27C8A"/>
    <w:rsid w:val="00D27E38"/>
    <w:rsid w:val="00D30C06"/>
    <w:rsid w:val="00D31445"/>
    <w:rsid w:val="00D32494"/>
    <w:rsid w:val="00D328B9"/>
    <w:rsid w:val="00D32C54"/>
    <w:rsid w:val="00D33737"/>
    <w:rsid w:val="00D344FB"/>
    <w:rsid w:val="00D357E2"/>
    <w:rsid w:val="00D35A78"/>
    <w:rsid w:val="00D36116"/>
    <w:rsid w:val="00D36B46"/>
    <w:rsid w:val="00D36C6D"/>
    <w:rsid w:val="00D37015"/>
    <w:rsid w:val="00D409BA"/>
    <w:rsid w:val="00D414E1"/>
    <w:rsid w:val="00D417F4"/>
    <w:rsid w:val="00D424F7"/>
    <w:rsid w:val="00D4270D"/>
    <w:rsid w:val="00D44A13"/>
    <w:rsid w:val="00D45283"/>
    <w:rsid w:val="00D47BD8"/>
    <w:rsid w:val="00D51BCC"/>
    <w:rsid w:val="00D51E10"/>
    <w:rsid w:val="00D552C9"/>
    <w:rsid w:val="00D555DD"/>
    <w:rsid w:val="00D55E3B"/>
    <w:rsid w:val="00D56A27"/>
    <w:rsid w:val="00D57105"/>
    <w:rsid w:val="00D577DE"/>
    <w:rsid w:val="00D5791D"/>
    <w:rsid w:val="00D57BAC"/>
    <w:rsid w:val="00D6085E"/>
    <w:rsid w:val="00D61CE5"/>
    <w:rsid w:val="00D61E10"/>
    <w:rsid w:val="00D62155"/>
    <w:rsid w:val="00D641A4"/>
    <w:rsid w:val="00D653B4"/>
    <w:rsid w:val="00D65F65"/>
    <w:rsid w:val="00D66965"/>
    <w:rsid w:val="00D66B2D"/>
    <w:rsid w:val="00D66C65"/>
    <w:rsid w:val="00D67960"/>
    <w:rsid w:val="00D67D44"/>
    <w:rsid w:val="00D70151"/>
    <w:rsid w:val="00D70351"/>
    <w:rsid w:val="00D70430"/>
    <w:rsid w:val="00D70AAF"/>
    <w:rsid w:val="00D72C8A"/>
    <w:rsid w:val="00D72D7B"/>
    <w:rsid w:val="00D733E4"/>
    <w:rsid w:val="00D73E58"/>
    <w:rsid w:val="00D73F87"/>
    <w:rsid w:val="00D741CA"/>
    <w:rsid w:val="00D751EA"/>
    <w:rsid w:val="00D755FD"/>
    <w:rsid w:val="00D75850"/>
    <w:rsid w:val="00D7619E"/>
    <w:rsid w:val="00D76EA2"/>
    <w:rsid w:val="00D77AA3"/>
    <w:rsid w:val="00D80555"/>
    <w:rsid w:val="00D80793"/>
    <w:rsid w:val="00D821D7"/>
    <w:rsid w:val="00D838B3"/>
    <w:rsid w:val="00D84133"/>
    <w:rsid w:val="00D84C26"/>
    <w:rsid w:val="00D84C46"/>
    <w:rsid w:val="00D864D1"/>
    <w:rsid w:val="00D867AF"/>
    <w:rsid w:val="00D879AB"/>
    <w:rsid w:val="00D90753"/>
    <w:rsid w:val="00D907DB"/>
    <w:rsid w:val="00D90DDE"/>
    <w:rsid w:val="00D919FE"/>
    <w:rsid w:val="00D9226B"/>
    <w:rsid w:val="00D927EF"/>
    <w:rsid w:val="00D92893"/>
    <w:rsid w:val="00D92908"/>
    <w:rsid w:val="00D92E59"/>
    <w:rsid w:val="00D93517"/>
    <w:rsid w:val="00D9367E"/>
    <w:rsid w:val="00D93892"/>
    <w:rsid w:val="00D93B6D"/>
    <w:rsid w:val="00D93E67"/>
    <w:rsid w:val="00D94DCD"/>
    <w:rsid w:val="00D95794"/>
    <w:rsid w:val="00D96146"/>
    <w:rsid w:val="00D96897"/>
    <w:rsid w:val="00D97553"/>
    <w:rsid w:val="00D97A94"/>
    <w:rsid w:val="00DA05A4"/>
    <w:rsid w:val="00DA0CBD"/>
    <w:rsid w:val="00DA10ED"/>
    <w:rsid w:val="00DA1E2E"/>
    <w:rsid w:val="00DA21E1"/>
    <w:rsid w:val="00DA227D"/>
    <w:rsid w:val="00DA38AA"/>
    <w:rsid w:val="00DA5E27"/>
    <w:rsid w:val="00DA5F73"/>
    <w:rsid w:val="00DA64E9"/>
    <w:rsid w:val="00DA6AC5"/>
    <w:rsid w:val="00DA70D2"/>
    <w:rsid w:val="00DA7FBD"/>
    <w:rsid w:val="00DB06BC"/>
    <w:rsid w:val="00DB076A"/>
    <w:rsid w:val="00DB0D82"/>
    <w:rsid w:val="00DB0FC5"/>
    <w:rsid w:val="00DB2089"/>
    <w:rsid w:val="00DB299F"/>
    <w:rsid w:val="00DB3728"/>
    <w:rsid w:val="00DB3CC4"/>
    <w:rsid w:val="00DB3EFA"/>
    <w:rsid w:val="00DB4522"/>
    <w:rsid w:val="00DB4F2F"/>
    <w:rsid w:val="00DB5B8E"/>
    <w:rsid w:val="00DB5C92"/>
    <w:rsid w:val="00DB6749"/>
    <w:rsid w:val="00DB694E"/>
    <w:rsid w:val="00DB71E6"/>
    <w:rsid w:val="00DB756A"/>
    <w:rsid w:val="00DB7B08"/>
    <w:rsid w:val="00DB7C84"/>
    <w:rsid w:val="00DC0826"/>
    <w:rsid w:val="00DC0DCC"/>
    <w:rsid w:val="00DC15F9"/>
    <w:rsid w:val="00DC1735"/>
    <w:rsid w:val="00DC33DF"/>
    <w:rsid w:val="00DC37CF"/>
    <w:rsid w:val="00DC3D86"/>
    <w:rsid w:val="00DC4D7F"/>
    <w:rsid w:val="00DC50AF"/>
    <w:rsid w:val="00DD0659"/>
    <w:rsid w:val="00DD08EA"/>
    <w:rsid w:val="00DD16EA"/>
    <w:rsid w:val="00DD4CE9"/>
    <w:rsid w:val="00DD5BE9"/>
    <w:rsid w:val="00DD76D1"/>
    <w:rsid w:val="00DD7B70"/>
    <w:rsid w:val="00DE0582"/>
    <w:rsid w:val="00DE0B35"/>
    <w:rsid w:val="00DE23E4"/>
    <w:rsid w:val="00DE6494"/>
    <w:rsid w:val="00DE6E4E"/>
    <w:rsid w:val="00DE7858"/>
    <w:rsid w:val="00DF0C77"/>
    <w:rsid w:val="00DF0FAD"/>
    <w:rsid w:val="00DF1DE9"/>
    <w:rsid w:val="00DF20B8"/>
    <w:rsid w:val="00DF216F"/>
    <w:rsid w:val="00DF2DF2"/>
    <w:rsid w:val="00DF31CC"/>
    <w:rsid w:val="00DF3295"/>
    <w:rsid w:val="00DF3483"/>
    <w:rsid w:val="00DF3A71"/>
    <w:rsid w:val="00DF43CD"/>
    <w:rsid w:val="00DF475A"/>
    <w:rsid w:val="00DF7368"/>
    <w:rsid w:val="00DF7B51"/>
    <w:rsid w:val="00E002CE"/>
    <w:rsid w:val="00E00C93"/>
    <w:rsid w:val="00E03185"/>
    <w:rsid w:val="00E03249"/>
    <w:rsid w:val="00E038F5"/>
    <w:rsid w:val="00E048AC"/>
    <w:rsid w:val="00E04A6A"/>
    <w:rsid w:val="00E0522C"/>
    <w:rsid w:val="00E06EC7"/>
    <w:rsid w:val="00E0799F"/>
    <w:rsid w:val="00E109B5"/>
    <w:rsid w:val="00E1267D"/>
    <w:rsid w:val="00E12F02"/>
    <w:rsid w:val="00E146E6"/>
    <w:rsid w:val="00E14BB5"/>
    <w:rsid w:val="00E1672F"/>
    <w:rsid w:val="00E16E5D"/>
    <w:rsid w:val="00E17C60"/>
    <w:rsid w:val="00E20012"/>
    <w:rsid w:val="00E20A5B"/>
    <w:rsid w:val="00E21476"/>
    <w:rsid w:val="00E21F4A"/>
    <w:rsid w:val="00E22094"/>
    <w:rsid w:val="00E2279C"/>
    <w:rsid w:val="00E22BCA"/>
    <w:rsid w:val="00E23E0F"/>
    <w:rsid w:val="00E2540E"/>
    <w:rsid w:val="00E25E8C"/>
    <w:rsid w:val="00E27C85"/>
    <w:rsid w:val="00E305C0"/>
    <w:rsid w:val="00E3076E"/>
    <w:rsid w:val="00E30BC2"/>
    <w:rsid w:val="00E32EEF"/>
    <w:rsid w:val="00E33156"/>
    <w:rsid w:val="00E331DF"/>
    <w:rsid w:val="00E354F1"/>
    <w:rsid w:val="00E359BE"/>
    <w:rsid w:val="00E35B34"/>
    <w:rsid w:val="00E367FF"/>
    <w:rsid w:val="00E36800"/>
    <w:rsid w:val="00E36A6A"/>
    <w:rsid w:val="00E36B69"/>
    <w:rsid w:val="00E36B72"/>
    <w:rsid w:val="00E36F6E"/>
    <w:rsid w:val="00E3735A"/>
    <w:rsid w:val="00E37384"/>
    <w:rsid w:val="00E42371"/>
    <w:rsid w:val="00E426D6"/>
    <w:rsid w:val="00E434A3"/>
    <w:rsid w:val="00E44A4E"/>
    <w:rsid w:val="00E456CE"/>
    <w:rsid w:val="00E4691C"/>
    <w:rsid w:val="00E46D20"/>
    <w:rsid w:val="00E46DC5"/>
    <w:rsid w:val="00E479EB"/>
    <w:rsid w:val="00E47EBF"/>
    <w:rsid w:val="00E506AF"/>
    <w:rsid w:val="00E51710"/>
    <w:rsid w:val="00E51DDE"/>
    <w:rsid w:val="00E52A2B"/>
    <w:rsid w:val="00E53C06"/>
    <w:rsid w:val="00E5456C"/>
    <w:rsid w:val="00E54CDE"/>
    <w:rsid w:val="00E566EF"/>
    <w:rsid w:val="00E568CE"/>
    <w:rsid w:val="00E57FD0"/>
    <w:rsid w:val="00E6144A"/>
    <w:rsid w:val="00E6144B"/>
    <w:rsid w:val="00E622A4"/>
    <w:rsid w:val="00E623A9"/>
    <w:rsid w:val="00E625B2"/>
    <w:rsid w:val="00E63EF0"/>
    <w:rsid w:val="00E64879"/>
    <w:rsid w:val="00E64A98"/>
    <w:rsid w:val="00E66104"/>
    <w:rsid w:val="00E66106"/>
    <w:rsid w:val="00E6624D"/>
    <w:rsid w:val="00E66CB5"/>
    <w:rsid w:val="00E66D86"/>
    <w:rsid w:val="00E67040"/>
    <w:rsid w:val="00E670A0"/>
    <w:rsid w:val="00E67790"/>
    <w:rsid w:val="00E67859"/>
    <w:rsid w:val="00E6798D"/>
    <w:rsid w:val="00E67D28"/>
    <w:rsid w:val="00E67EE6"/>
    <w:rsid w:val="00E70326"/>
    <w:rsid w:val="00E72EC8"/>
    <w:rsid w:val="00E73AF8"/>
    <w:rsid w:val="00E73B58"/>
    <w:rsid w:val="00E73F3D"/>
    <w:rsid w:val="00E743CC"/>
    <w:rsid w:val="00E7506D"/>
    <w:rsid w:val="00E7597B"/>
    <w:rsid w:val="00E76B93"/>
    <w:rsid w:val="00E8069D"/>
    <w:rsid w:val="00E80E2F"/>
    <w:rsid w:val="00E83A62"/>
    <w:rsid w:val="00E849E7"/>
    <w:rsid w:val="00E85BA3"/>
    <w:rsid w:val="00E85EEC"/>
    <w:rsid w:val="00E863AB"/>
    <w:rsid w:val="00E86581"/>
    <w:rsid w:val="00E86999"/>
    <w:rsid w:val="00E86C87"/>
    <w:rsid w:val="00E8761D"/>
    <w:rsid w:val="00E87F85"/>
    <w:rsid w:val="00E90ED0"/>
    <w:rsid w:val="00E92835"/>
    <w:rsid w:val="00E929C0"/>
    <w:rsid w:val="00E934DC"/>
    <w:rsid w:val="00E9352B"/>
    <w:rsid w:val="00E936D1"/>
    <w:rsid w:val="00E94859"/>
    <w:rsid w:val="00E9599C"/>
    <w:rsid w:val="00E95AD2"/>
    <w:rsid w:val="00E960E7"/>
    <w:rsid w:val="00E96B0B"/>
    <w:rsid w:val="00EA0D5C"/>
    <w:rsid w:val="00EA12B3"/>
    <w:rsid w:val="00EA24BE"/>
    <w:rsid w:val="00EA2D91"/>
    <w:rsid w:val="00EA2E42"/>
    <w:rsid w:val="00EA348C"/>
    <w:rsid w:val="00EA34C3"/>
    <w:rsid w:val="00EA352A"/>
    <w:rsid w:val="00EA4B8D"/>
    <w:rsid w:val="00EA559E"/>
    <w:rsid w:val="00EA5842"/>
    <w:rsid w:val="00EA6074"/>
    <w:rsid w:val="00EA6C2C"/>
    <w:rsid w:val="00EA7903"/>
    <w:rsid w:val="00EB09B3"/>
    <w:rsid w:val="00EB10F3"/>
    <w:rsid w:val="00EB127B"/>
    <w:rsid w:val="00EB22BA"/>
    <w:rsid w:val="00EB3131"/>
    <w:rsid w:val="00EB3706"/>
    <w:rsid w:val="00EB3F33"/>
    <w:rsid w:val="00EB4C6E"/>
    <w:rsid w:val="00EB5146"/>
    <w:rsid w:val="00EB7394"/>
    <w:rsid w:val="00EB7B5B"/>
    <w:rsid w:val="00EC0B19"/>
    <w:rsid w:val="00EC0BAC"/>
    <w:rsid w:val="00EC0CB8"/>
    <w:rsid w:val="00EC0FF8"/>
    <w:rsid w:val="00EC15AC"/>
    <w:rsid w:val="00EC1E00"/>
    <w:rsid w:val="00EC2961"/>
    <w:rsid w:val="00EC364D"/>
    <w:rsid w:val="00EC381B"/>
    <w:rsid w:val="00EC401C"/>
    <w:rsid w:val="00EC4293"/>
    <w:rsid w:val="00EC5317"/>
    <w:rsid w:val="00EC5340"/>
    <w:rsid w:val="00EC5785"/>
    <w:rsid w:val="00EC5AA6"/>
    <w:rsid w:val="00EC62E3"/>
    <w:rsid w:val="00EC6457"/>
    <w:rsid w:val="00EC6639"/>
    <w:rsid w:val="00EC6735"/>
    <w:rsid w:val="00EC6CC5"/>
    <w:rsid w:val="00EC6DF1"/>
    <w:rsid w:val="00EC6F6E"/>
    <w:rsid w:val="00ED013F"/>
    <w:rsid w:val="00ED08DC"/>
    <w:rsid w:val="00ED11E0"/>
    <w:rsid w:val="00ED2FF8"/>
    <w:rsid w:val="00ED53A7"/>
    <w:rsid w:val="00ED5E69"/>
    <w:rsid w:val="00ED63EF"/>
    <w:rsid w:val="00ED66C1"/>
    <w:rsid w:val="00ED6FC6"/>
    <w:rsid w:val="00ED705B"/>
    <w:rsid w:val="00ED71FA"/>
    <w:rsid w:val="00ED7274"/>
    <w:rsid w:val="00EE118E"/>
    <w:rsid w:val="00EE1F32"/>
    <w:rsid w:val="00EE2007"/>
    <w:rsid w:val="00EE2EB4"/>
    <w:rsid w:val="00EE3544"/>
    <w:rsid w:val="00EE3986"/>
    <w:rsid w:val="00EE3DCF"/>
    <w:rsid w:val="00EE3EE3"/>
    <w:rsid w:val="00EE5299"/>
    <w:rsid w:val="00EE5C0D"/>
    <w:rsid w:val="00EF0244"/>
    <w:rsid w:val="00EF1564"/>
    <w:rsid w:val="00EF17FC"/>
    <w:rsid w:val="00EF1A33"/>
    <w:rsid w:val="00EF222B"/>
    <w:rsid w:val="00EF3D9C"/>
    <w:rsid w:val="00EF4A74"/>
    <w:rsid w:val="00EF5828"/>
    <w:rsid w:val="00EF5883"/>
    <w:rsid w:val="00EF7F4C"/>
    <w:rsid w:val="00F0009F"/>
    <w:rsid w:val="00F00249"/>
    <w:rsid w:val="00F00EFF"/>
    <w:rsid w:val="00F019EE"/>
    <w:rsid w:val="00F01C98"/>
    <w:rsid w:val="00F037FE"/>
    <w:rsid w:val="00F03A4A"/>
    <w:rsid w:val="00F0500B"/>
    <w:rsid w:val="00F058DD"/>
    <w:rsid w:val="00F05AC4"/>
    <w:rsid w:val="00F05E15"/>
    <w:rsid w:val="00F05E30"/>
    <w:rsid w:val="00F06040"/>
    <w:rsid w:val="00F108C0"/>
    <w:rsid w:val="00F11B84"/>
    <w:rsid w:val="00F11BF9"/>
    <w:rsid w:val="00F11C6B"/>
    <w:rsid w:val="00F127CA"/>
    <w:rsid w:val="00F12F2A"/>
    <w:rsid w:val="00F136EA"/>
    <w:rsid w:val="00F145DA"/>
    <w:rsid w:val="00F15D83"/>
    <w:rsid w:val="00F15E4E"/>
    <w:rsid w:val="00F163A3"/>
    <w:rsid w:val="00F1674C"/>
    <w:rsid w:val="00F16BDD"/>
    <w:rsid w:val="00F17B93"/>
    <w:rsid w:val="00F204BC"/>
    <w:rsid w:val="00F20643"/>
    <w:rsid w:val="00F20F88"/>
    <w:rsid w:val="00F23426"/>
    <w:rsid w:val="00F235ED"/>
    <w:rsid w:val="00F23C14"/>
    <w:rsid w:val="00F241EC"/>
    <w:rsid w:val="00F24D88"/>
    <w:rsid w:val="00F25774"/>
    <w:rsid w:val="00F26DA5"/>
    <w:rsid w:val="00F26EC8"/>
    <w:rsid w:val="00F2774A"/>
    <w:rsid w:val="00F3078C"/>
    <w:rsid w:val="00F310BD"/>
    <w:rsid w:val="00F31640"/>
    <w:rsid w:val="00F32B84"/>
    <w:rsid w:val="00F33D26"/>
    <w:rsid w:val="00F33D2B"/>
    <w:rsid w:val="00F33EEC"/>
    <w:rsid w:val="00F34A3F"/>
    <w:rsid w:val="00F36928"/>
    <w:rsid w:val="00F379FB"/>
    <w:rsid w:val="00F40B63"/>
    <w:rsid w:val="00F41967"/>
    <w:rsid w:val="00F4197A"/>
    <w:rsid w:val="00F43712"/>
    <w:rsid w:val="00F46D5F"/>
    <w:rsid w:val="00F4735E"/>
    <w:rsid w:val="00F4773C"/>
    <w:rsid w:val="00F47FD4"/>
    <w:rsid w:val="00F501A2"/>
    <w:rsid w:val="00F515E0"/>
    <w:rsid w:val="00F51F1F"/>
    <w:rsid w:val="00F524CE"/>
    <w:rsid w:val="00F531B9"/>
    <w:rsid w:val="00F5370E"/>
    <w:rsid w:val="00F53A59"/>
    <w:rsid w:val="00F54925"/>
    <w:rsid w:val="00F55D20"/>
    <w:rsid w:val="00F56214"/>
    <w:rsid w:val="00F56360"/>
    <w:rsid w:val="00F56C36"/>
    <w:rsid w:val="00F56E7E"/>
    <w:rsid w:val="00F57066"/>
    <w:rsid w:val="00F57C1E"/>
    <w:rsid w:val="00F60045"/>
    <w:rsid w:val="00F602F3"/>
    <w:rsid w:val="00F609D0"/>
    <w:rsid w:val="00F60CB7"/>
    <w:rsid w:val="00F61405"/>
    <w:rsid w:val="00F61F2D"/>
    <w:rsid w:val="00F61F5D"/>
    <w:rsid w:val="00F624F8"/>
    <w:rsid w:val="00F65191"/>
    <w:rsid w:val="00F66431"/>
    <w:rsid w:val="00F6775F"/>
    <w:rsid w:val="00F70404"/>
    <w:rsid w:val="00F70779"/>
    <w:rsid w:val="00F70A48"/>
    <w:rsid w:val="00F70C21"/>
    <w:rsid w:val="00F70D0B"/>
    <w:rsid w:val="00F70D8A"/>
    <w:rsid w:val="00F70DCA"/>
    <w:rsid w:val="00F70F60"/>
    <w:rsid w:val="00F71307"/>
    <w:rsid w:val="00F7178A"/>
    <w:rsid w:val="00F722DD"/>
    <w:rsid w:val="00F725A7"/>
    <w:rsid w:val="00F731A2"/>
    <w:rsid w:val="00F73469"/>
    <w:rsid w:val="00F73F82"/>
    <w:rsid w:val="00F75B6D"/>
    <w:rsid w:val="00F77336"/>
    <w:rsid w:val="00F77B2E"/>
    <w:rsid w:val="00F80BB9"/>
    <w:rsid w:val="00F80FA3"/>
    <w:rsid w:val="00F8193C"/>
    <w:rsid w:val="00F82249"/>
    <w:rsid w:val="00F822F9"/>
    <w:rsid w:val="00F82988"/>
    <w:rsid w:val="00F83341"/>
    <w:rsid w:val="00F83D2A"/>
    <w:rsid w:val="00F84064"/>
    <w:rsid w:val="00F8467D"/>
    <w:rsid w:val="00F85032"/>
    <w:rsid w:val="00F85164"/>
    <w:rsid w:val="00F8564E"/>
    <w:rsid w:val="00F85C35"/>
    <w:rsid w:val="00F86345"/>
    <w:rsid w:val="00F864B8"/>
    <w:rsid w:val="00F870FF"/>
    <w:rsid w:val="00F871BA"/>
    <w:rsid w:val="00F87E1A"/>
    <w:rsid w:val="00F87E8E"/>
    <w:rsid w:val="00F87FCD"/>
    <w:rsid w:val="00F904EE"/>
    <w:rsid w:val="00F90AF9"/>
    <w:rsid w:val="00F90CEE"/>
    <w:rsid w:val="00F934BD"/>
    <w:rsid w:val="00F9364B"/>
    <w:rsid w:val="00F93C13"/>
    <w:rsid w:val="00F94A45"/>
    <w:rsid w:val="00F94E95"/>
    <w:rsid w:val="00F95CE9"/>
    <w:rsid w:val="00F97D30"/>
    <w:rsid w:val="00FA0118"/>
    <w:rsid w:val="00FA083D"/>
    <w:rsid w:val="00FA1739"/>
    <w:rsid w:val="00FA20C1"/>
    <w:rsid w:val="00FA3D88"/>
    <w:rsid w:val="00FA3F99"/>
    <w:rsid w:val="00FA4630"/>
    <w:rsid w:val="00FA60D6"/>
    <w:rsid w:val="00FA6A98"/>
    <w:rsid w:val="00FA70F9"/>
    <w:rsid w:val="00FB0D53"/>
    <w:rsid w:val="00FB1815"/>
    <w:rsid w:val="00FB2A96"/>
    <w:rsid w:val="00FB2D60"/>
    <w:rsid w:val="00FB3163"/>
    <w:rsid w:val="00FB32A7"/>
    <w:rsid w:val="00FB3470"/>
    <w:rsid w:val="00FB4778"/>
    <w:rsid w:val="00FB4E88"/>
    <w:rsid w:val="00FB56D2"/>
    <w:rsid w:val="00FB5BDC"/>
    <w:rsid w:val="00FB67AF"/>
    <w:rsid w:val="00FB7A78"/>
    <w:rsid w:val="00FC05E7"/>
    <w:rsid w:val="00FC0E80"/>
    <w:rsid w:val="00FC1CF8"/>
    <w:rsid w:val="00FC2150"/>
    <w:rsid w:val="00FC2E19"/>
    <w:rsid w:val="00FC3F61"/>
    <w:rsid w:val="00FC40DA"/>
    <w:rsid w:val="00FC4FA6"/>
    <w:rsid w:val="00FC5473"/>
    <w:rsid w:val="00FC5520"/>
    <w:rsid w:val="00FC5AB5"/>
    <w:rsid w:val="00FC5E11"/>
    <w:rsid w:val="00FC5FDC"/>
    <w:rsid w:val="00FC7326"/>
    <w:rsid w:val="00FC7989"/>
    <w:rsid w:val="00FC7C9D"/>
    <w:rsid w:val="00FD10E7"/>
    <w:rsid w:val="00FD1C48"/>
    <w:rsid w:val="00FD208C"/>
    <w:rsid w:val="00FD2615"/>
    <w:rsid w:val="00FD2823"/>
    <w:rsid w:val="00FD68AB"/>
    <w:rsid w:val="00FD6B0F"/>
    <w:rsid w:val="00FD6B6E"/>
    <w:rsid w:val="00FD793D"/>
    <w:rsid w:val="00FD7D4E"/>
    <w:rsid w:val="00FE099D"/>
    <w:rsid w:val="00FE1445"/>
    <w:rsid w:val="00FE159A"/>
    <w:rsid w:val="00FE170D"/>
    <w:rsid w:val="00FE1DDF"/>
    <w:rsid w:val="00FE3D1F"/>
    <w:rsid w:val="00FE4201"/>
    <w:rsid w:val="00FE49B6"/>
    <w:rsid w:val="00FE4E10"/>
    <w:rsid w:val="00FE5086"/>
    <w:rsid w:val="00FE5738"/>
    <w:rsid w:val="00FF09FF"/>
    <w:rsid w:val="00FF13A0"/>
    <w:rsid w:val="00FF14D3"/>
    <w:rsid w:val="00FF2B06"/>
    <w:rsid w:val="00FF2EF3"/>
    <w:rsid w:val="00FF3BFA"/>
    <w:rsid w:val="00FF478A"/>
    <w:rsid w:val="00FF5C38"/>
    <w:rsid w:val="00FF6784"/>
    <w:rsid w:val="00FF7012"/>
    <w:rsid w:val="00FF773C"/>
    <w:rsid w:val="00FF7C9C"/>
    <w:rsid w:val="00FF7F65"/>
  </w:rsids>
  <m:mathPr>
    <m:mathFont m:val="Cambria Math"/>
    <m:brkBin m:val="before"/>
    <m:brkBinSub m:val="--"/>
    <m:smallFrac m:val="off"/>
    <m:dispDef/>
    <m:lMargin m:val="0"/>
    <m:rMargin m:val="0"/>
    <m:defJc m:val="centerGroup"/>
    <m:wrapIndent m:val="1440"/>
    <m:intLim m:val="subSup"/>
    <m:naryLim m:val="undOvr"/>
  </m:mathPr>
  <w:uiCompat97To2003/>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624B"/>
    <w:rPr>
      <w:sz w:val="24"/>
      <w:szCs w:val="24"/>
      <w:lang w:val="uk-UA"/>
    </w:rPr>
  </w:style>
  <w:style w:type="paragraph" w:styleId="1">
    <w:name w:val="heading 1"/>
    <w:basedOn w:val="a"/>
    <w:next w:val="a"/>
    <w:link w:val="10"/>
    <w:uiPriority w:val="99"/>
    <w:qFormat/>
    <w:rsid w:val="00D70351"/>
    <w:pPr>
      <w:keepNext/>
      <w:spacing w:before="240" w:after="60"/>
      <w:outlineLvl w:val="0"/>
    </w:pPr>
    <w:rPr>
      <w:rFonts w:ascii="Cambria" w:hAnsi="Cambria"/>
      <w:b/>
      <w:bCs/>
      <w:kern w:val="32"/>
      <w:sz w:val="32"/>
      <w:szCs w:val="32"/>
    </w:rPr>
  </w:style>
  <w:style w:type="paragraph" w:styleId="2">
    <w:name w:val="heading 2"/>
    <w:basedOn w:val="a"/>
    <w:next w:val="a"/>
    <w:link w:val="20"/>
    <w:uiPriority w:val="99"/>
    <w:qFormat/>
    <w:rsid w:val="00D70351"/>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70351"/>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D70351"/>
    <w:rPr>
      <w:rFonts w:ascii="Cambria" w:hAnsi="Cambria" w:cs="Times New Roman"/>
      <w:b/>
      <w:bCs/>
      <w:i/>
      <w:iCs/>
      <w:sz w:val="28"/>
      <w:szCs w:val="28"/>
      <w:lang w:val="uk-UA"/>
    </w:rPr>
  </w:style>
  <w:style w:type="paragraph" w:styleId="a3">
    <w:name w:val="footer"/>
    <w:basedOn w:val="a"/>
    <w:link w:val="a4"/>
    <w:uiPriority w:val="99"/>
    <w:rsid w:val="00A94CCD"/>
    <w:pPr>
      <w:tabs>
        <w:tab w:val="center" w:pos="4677"/>
        <w:tab w:val="right" w:pos="9355"/>
      </w:tabs>
    </w:pPr>
  </w:style>
  <w:style w:type="character" w:customStyle="1" w:styleId="a4">
    <w:name w:val="Нижний колонтитул Знак"/>
    <w:basedOn w:val="a0"/>
    <w:link w:val="a3"/>
    <w:uiPriority w:val="99"/>
    <w:semiHidden/>
    <w:rsid w:val="009269C4"/>
    <w:rPr>
      <w:sz w:val="24"/>
      <w:szCs w:val="24"/>
      <w:lang w:val="uk-UA"/>
    </w:rPr>
  </w:style>
  <w:style w:type="character" w:styleId="a5">
    <w:name w:val="page number"/>
    <w:basedOn w:val="a0"/>
    <w:uiPriority w:val="99"/>
    <w:rsid w:val="00A94CC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19</Pages>
  <Words>6103</Words>
  <Characters>34790</Characters>
  <Application>Microsoft Office Word</Application>
  <DocSecurity>0</DocSecurity>
  <Lines>289</Lines>
  <Paragraphs>81</Paragraphs>
  <ScaleCrop>false</ScaleCrop>
  <Company/>
  <LinksUpToDate>false</LinksUpToDate>
  <CharactersWithSpaces>40812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Impression</dc:creator>
  <cp:keywords/>
  <dc:description/>
  <cp:lastModifiedBy>Impression</cp:lastModifiedBy>
  <cp:revision>3</cp:revision>
  <dcterms:created xsi:type="dcterms:W3CDTF">2015-06-12T08:56:00Z</dcterms:created>
  <dcterms:modified xsi:type="dcterms:W3CDTF">2015-06-12T09:00:00Z</dcterms:modified>
</cp:coreProperties>
</file>